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93ACA81" w:rsidP="49A33FF5" w:rsidRDefault="393ACA81" w14:paraId="213FE8A1" w14:textId="0C852236">
      <w:pPr>
        <w:pStyle w:val="Normal"/>
        <w:jc w:val="center"/>
        <w:rPr>
          <w:rFonts w:ascii="Calibri" w:hAnsi="Calibri" w:eastAsia="MS Mincho" w:cs="Arial" w:asciiTheme="minorAscii" w:hAnsiTheme="minorAscii"/>
          <w:color w:val="FF0000"/>
        </w:rPr>
      </w:pPr>
      <w:r w:rsidR="393ACA81">
        <w:drawing>
          <wp:inline wp14:editId="70B763C0" wp14:anchorId="7B4C9B40">
            <wp:extent cx="1284399" cy="759936"/>
            <wp:effectExtent l="0" t="0" r="0" b="0"/>
            <wp:docPr id="597717973" name="" title=""/>
            <wp:cNvGraphicFramePr>
              <a:graphicFrameLocks noChangeAspect="1"/>
            </wp:cNvGraphicFramePr>
            <a:graphic>
              <a:graphicData uri="http://schemas.openxmlformats.org/drawingml/2006/picture">
                <pic:pic>
                  <pic:nvPicPr>
                    <pic:cNvPr id="0" name=""/>
                    <pic:cNvPicPr/>
                  </pic:nvPicPr>
                  <pic:blipFill>
                    <a:blip r:embed="Re2d2c92b45c64cf0">
                      <a:extLst>
                        <a:ext xmlns:a="http://schemas.openxmlformats.org/drawingml/2006/main" uri="{28A0092B-C50C-407E-A947-70E740481C1C}">
                          <a14:useLocalDpi val="0"/>
                        </a:ext>
                      </a:extLst>
                    </a:blip>
                    <a:stretch>
                      <a:fillRect/>
                    </a:stretch>
                  </pic:blipFill>
                  <pic:spPr>
                    <a:xfrm>
                      <a:off x="0" y="0"/>
                      <a:ext cx="1284399" cy="759936"/>
                    </a:xfrm>
                    <a:prstGeom prst="rect">
                      <a:avLst/>
                    </a:prstGeom>
                  </pic:spPr>
                </pic:pic>
              </a:graphicData>
            </a:graphic>
          </wp:inline>
        </w:drawing>
      </w:r>
    </w:p>
    <w:p w:rsidR="49A33FF5" w:rsidP="49A33FF5" w:rsidRDefault="49A33FF5" w14:paraId="3C77F527" w14:textId="423BE3F5">
      <w:pPr>
        <w:rPr>
          <w:rFonts w:ascii="Calibri" w:hAnsi="Calibri" w:eastAsia="MS Mincho" w:cs="Arial" w:asciiTheme="minorAscii" w:hAnsiTheme="minorAscii"/>
          <w:color w:val="FF0000"/>
        </w:rPr>
      </w:pPr>
    </w:p>
    <w:p w:rsidRPr="005E1CC1" w:rsidR="00C026FD" w:rsidP="00C026FD" w:rsidRDefault="00C026FD" w14:paraId="39BE05E3" w14:textId="1C871FF5">
      <w:pPr>
        <w:rPr>
          <w:rFonts w:eastAsia="MS Mincho" w:cs="Arial" w:asciiTheme="minorHAnsi" w:hAnsiTheme="minorHAnsi"/>
          <w:color w:val="FF0000"/>
        </w:rPr>
      </w:pPr>
      <w:r w:rsidRPr="005E1CC1">
        <w:rPr>
          <w:rFonts w:eastAsia="MS Mincho" w:cs="Arial" w:asciiTheme="minorHAnsi" w:hAnsiTheme="minorHAnsi"/>
          <w:color w:val="FF0000"/>
        </w:rPr>
        <w:t>DRUGS, ALCOHOL &amp; SUBSTANCE MISUSE</w:t>
      </w:r>
      <w:r w:rsidR="00997941">
        <w:rPr>
          <w:rFonts w:eastAsia="MS Mincho" w:cs="Arial" w:asciiTheme="minorHAnsi" w:hAnsiTheme="minorHAnsi"/>
          <w:color w:val="FF0000"/>
        </w:rPr>
        <w:t xml:space="preserve"> &amp; TESTING</w:t>
      </w:r>
      <w:r w:rsidR="00167CA6">
        <w:rPr>
          <w:rFonts w:eastAsia="MS Mincho" w:cs="Arial" w:asciiTheme="minorHAnsi" w:hAnsiTheme="minorHAnsi"/>
          <w:color w:val="FF0000"/>
        </w:rPr>
        <w:t xml:space="preserve"> POLICY</w:t>
      </w:r>
    </w:p>
    <w:p w:rsidRPr="00A05AA6" w:rsidR="00C026FD" w:rsidP="00C026FD" w:rsidRDefault="00C026FD" w14:paraId="49F4ABA2" w14:textId="77777777">
      <w:pPr>
        <w:rPr>
          <w:rFonts w:cs="Arial" w:asciiTheme="minorHAnsi" w:hAnsiTheme="minorHAnsi"/>
          <w:color w:val="000000" w:themeColor="text1"/>
          <w:sz w:val="22"/>
          <w:szCs w:val="22"/>
        </w:rPr>
      </w:pPr>
    </w:p>
    <w:p w:rsidRPr="005E1CC1" w:rsidR="00C026FD" w:rsidP="00C026FD" w:rsidRDefault="00C026FD" w14:paraId="4A693B58" w14:textId="77777777">
      <w:pPr>
        <w:pStyle w:val="NoSpacing"/>
        <w:rPr>
          <w:rFonts w:cs="Arial" w:asciiTheme="minorHAnsi" w:hAnsiTheme="minorHAnsi"/>
          <w:b/>
          <w:color w:val="000000" w:themeColor="text1"/>
          <w:sz w:val="22"/>
          <w:szCs w:val="22"/>
        </w:rPr>
      </w:pPr>
      <w:r>
        <w:rPr>
          <w:rFonts w:cs="Arial" w:asciiTheme="minorHAnsi" w:hAnsiTheme="minorHAnsi"/>
          <w:b/>
          <w:color w:val="000000" w:themeColor="text1"/>
          <w:sz w:val="22"/>
          <w:szCs w:val="22"/>
        </w:rPr>
        <w:t>1</w:t>
      </w:r>
      <w:r>
        <w:rPr>
          <w:rFonts w:cs="Arial" w:asciiTheme="minorHAnsi" w:hAnsiTheme="minorHAnsi"/>
          <w:b/>
          <w:color w:val="000000" w:themeColor="text1"/>
          <w:sz w:val="22"/>
          <w:szCs w:val="22"/>
        </w:rPr>
        <w:tab/>
      </w:r>
      <w:r>
        <w:rPr>
          <w:rFonts w:cs="Arial" w:asciiTheme="minorHAnsi" w:hAnsiTheme="minorHAnsi"/>
          <w:b/>
          <w:color w:val="000000" w:themeColor="text1"/>
          <w:sz w:val="22"/>
          <w:szCs w:val="22"/>
        </w:rPr>
        <w:t>Policy Statement</w:t>
      </w:r>
    </w:p>
    <w:p w:rsidR="00572890" w:rsidP="00832405" w:rsidRDefault="00C026FD" w14:paraId="715BDA14" w14:textId="0216C60A">
      <w:pPr>
        <w:pStyle w:val="NoSpacing"/>
        <w:ind w:left="720" w:hanging="720"/>
        <w:rPr>
          <w:rFonts w:cs="Arial" w:asciiTheme="minorHAnsi" w:hAnsiTheme="minorHAnsi"/>
          <w:color w:val="000000" w:themeColor="text1"/>
          <w:sz w:val="22"/>
          <w:szCs w:val="22"/>
        </w:rPr>
      </w:pPr>
      <w:r>
        <w:rPr>
          <w:rFonts w:cs="Arial" w:asciiTheme="minorHAnsi" w:hAnsiTheme="minorHAnsi"/>
          <w:color w:val="000000" w:themeColor="text1"/>
          <w:sz w:val="22"/>
          <w:szCs w:val="22"/>
        </w:rPr>
        <w:t>1.1</w:t>
      </w:r>
      <w:r>
        <w:rPr>
          <w:rFonts w:cs="Arial" w:asciiTheme="minorHAnsi" w:hAnsiTheme="minorHAnsi"/>
          <w:color w:val="000000" w:themeColor="text1"/>
          <w:sz w:val="22"/>
          <w:szCs w:val="22"/>
        </w:rPr>
        <w:tab/>
      </w:r>
      <w:r w:rsidRPr="00572890" w:rsidR="00572890">
        <w:rPr>
          <w:rFonts w:ascii="Calibri" w:hAnsi="Calibri" w:cs="Calibri"/>
          <w:color w:val="333333"/>
          <w:sz w:val="22"/>
          <w:szCs w:val="22"/>
          <w:shd w:val="clear" w:color="auto" w:fill="FFFFFF"/>
        </w:rPr>
        <w:t>This policy on alcohol and drug testing of employees is in addition to the terms and conditions on alcohol and drug testing in employees' contracts of employment. Employees are reminded that, by accepting the terms and conditions of employment, they have expressly agreed to our organisation exercising the right to test them for alcohol and drugs</w:t>
      </w:r>
      <w:r w:rsidR="00572890">
        <w:rPr>
          <w:rFonts w:ascii="Calibri" w:hAnsi="Calibri" w:cs="Calibri"/>
          <w:color w:val="333333"/>
          <w:sz w:val="22"/>
          <w:szCs w:val="22"/>
          <w:shd w:val="clear" w:color="auto" w:fill="FFFFFF"/>
        </w:rPr>
        <w:t>.</w:t>
      </w:r>
    </w:p>
    <w:p w:rsidR="00572890" w:rsidP="00832405" w:rsidRDefault="00572890" w14:paraId="43074650" w14:textId="77777777">
      <w:pPr>
        <w:pStyle w:val="NoSpacing"/>
        <w:ind w:left="720" w:hanging="720"/>
        <w:rPr>
          <w:rFonts w:cs="Arial" w:asciiTheme="minorHAnsi" w:hAnsiTheme="minorHAnsi"/>
          <w:color w:val="000000" w:themeColor="text1"/>
          <w:sz w:val="22"/>
          <w:szCs w:val="22"/>
        </w:rPr>
      </w:pPr>
    </w:p>
    <w:p w:rsidR="00C026FD" w:rsidP="00572890" w:rsidRDefault="00C026FD" w14:paraId="42168279" w14:textId="2B2B2699">
      <w:pPr>
        <w:pStyle w:val="NoSpacing"/>
        <w:ind w:left="720"/>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The Company is committed to providing a safe and productive work environment and to promote the health, </w:t>
      </w:r>
      <w:r w:rsidRPr="00A05AA6" w:rsidR="008F57F7">
        <w:rPr>
          <w:rFonts w:cs="Arial" w:asciiTheme="minorHAnsi" w:hAnsiTheme="minorHAnsi"/>
          <w:color w:val="000000" w:themeColor="text1"/>
          <w:sz w:val="22"/>
          <w:szCs w:val="22"/>
        </w:rPr>
        <w:t>safety,</w:t>
      </w:r>
      <w:r w:rsidRPr="00A05AA6">
        <w:rPr>
          <w:rFonts w:cs="Arial" w:asciiTheme="minorHAnsi" w:hAnsiTheme="minorHAnsi"/>
          <w:color w:val="000000" w:themeColor="text1"/>
          <w:sz w:val="22"/>
          <w:szCs w:val="22"/>
        </w:rPr>
        <w:t xml:space="preserve"> and well-being of its employees.</w:t>
      </w:r>
      <w:r w:rsidR="00964163">
        <w:rPr>
          <w:rFonts w:cs="Arial" w:asciiTheme="minorHAnsi" w:hAnsiTheme="minorHAnsi"/>
          <w:color w:val="000000" w:themeColor="text1"/>
          <w:sz w:val="22"/>
          <w:szCs w:val="22"/>
        </w:rPr>
        <w:t xml:space="preserve">  CWM Environmental Ltd has a zero-tolerance approach in relation to </w:t>
      </w:r>
      <w:r w:rsidR="008F57F7">
        <w:rPr>
          <w:rFonts w:cs="Arial" w:asciiTheme="minorHAnsi" w:hAnsiTheme="minorHAnsi"/>
          <w:color w:val="000000" w:themeColor="text1"/>
          <w:sz w:val="22"/>
          <w:szCs w:val="22"/>
        </w:rPr>
        <w:t>employe</w:t>
      </w:r>
      <w:r w:rsidR="00606531">
        <w:rPr>
          <w:rFonts w:cs="Arial" w:asciiTheme="minorHAnsi" w:hAnsiTheme="minorHAnsi"/>
          <w:color w:val="000000" w:themeColor="text1"/>
          <w:sz w:val="22"/>
          <w:szCs w:val="22"/>
        </w:rPr>
        <w:t xml:space="preserve">es </w:t>
      </w:r>
      <w:r w:rsidR="00964163">
        <w:rPr>
          <w:rFonts w:cs="Arial" w:asciiTheme="minorHAnsi" w:hAnsiTheme="minorHAnsi"/>
          <w:color w:val="000000" w:themeColor="text1"/>
          <w:sz w:val="22"/>
          <w:szCs w:val="22"/>
        </w:rPr>
        <w:t>being under the influence of alcohol or non-prescribed drugs in the workplace.</w:t>
      </w:r>
      <w:r w:rsidRPr="00A05AA6">
        <w:rPr>
          <w:rFonts w:cs="Arial" w:asciiTheme="minorHAnsi" w:hAnsiTheme="minorHAnsi"/>
          <w:color w:val="000000" w:themeColor="text1"/>
          <w:sz w:val="22"/>
          <w:szCs w:val="22"/>
        </w:rPr>
        <w:t xml:space="preserve"> </w:t>
      </w:r>
      <w:r w:rsidR="00964163">
        <w:rPr>
          <w:rFonts w:cs="Arial" w:asciiTheme="minorHAnsi" w:hAnsiTheme="minorHAnsi"/>
          <w:color w:val="000000" w:themeColor="text1"/>
          <w:sz w:val="22"/>
          <w:szCs w:val="22"/>
        </w:rPr>
        <w:t xml:space="preserve"> </w:t>
      </w:r>
      <w:r w:rsidRPr="00A05AA6">
        <w:rPr>
          <w:rFonts w:cs="Arial" w:asciiTheme="minorHAnsi" w:hAnsiTheme="minorHAnsi"/>
          <w:color w:val="000000" w:themeColor="text1"/>
          <w:sz w:val="22"/>
          <w:szCs w:val="22"/>
        </w:rPr>
        <w:t xml:space="preserve">This policy is designed to ensure that employees are aware of the risks associated with </w:t>
      </w:r>
      <w:r w:rsidR="00167CA6">
        <w:rPr>
          <w:rFonts w:cs="Arial" w:asciiTheme="minorHAnsi" w:hAnsiTheme="minorHAnsi"/>
          <w:color w:val="000000" w:themeColor="text1"/>
          <w:sz w:val="22"/>
          <w:szCs w:val="22"/>
        </w:rPr>
        <w:t>drug</w:t>
      </w:r>
      <w:r w:rsidRPr="00A05AA6">
        <w:rPr>
          <w:rFonts w:cs="Arial" w:asciiTheme="minorHAnsi" w:hAnsiTheme="minorHAnsi"/>
          <w:color w:val="000000" w:themeColor="text1"/>
          <w:sz w:val="22"/>
          <w:szCs w:val="22"/>
        </w:rPr>
        <w:t xml:space="preserve"> and alcohol misuse and the consequences, including the legal consequences of their actions.</w:t>
      </w:r>
    </w:p>
    <w:p w:rsidR="00F00837" w:rsidP="00832405" w:rsidRDefault="00F00837" w14:paraId="2C0EFD7D" w14:textId="77777777">
      <w:pPr>
        <w:pStyle w:val="NoSpacing"/>
        <w:ind w:left="720" w:hanging="720"/>
        <w:rPr>
          <w:rFonts w:cs="Arial" w:asciiTheme="minorHAnsi" w:hAnsiTheme="minorHAnsi"/>
          <w:color w:val="000000" w:themeColor="text1"/>
          <w:sz w:val="22"/>
          <w:szCs w:val="22"/>
        </w:rPr>
      </w:pPr>
    </w:p>
    <w:p w:rsidRPr="00572890" w:rsidR="00572890" w:rsidP="00832405" w:rsidRDefault="00F00837" w14:paraId="3AA40C49" w14:textId="19B8A64B">
      <w:pPr>
        <w:pStyle w:val="NoSpacing"/>
        <w:ind w:left="720" w:hanging="720"/>
        <w:rPr>
          <w:rFonts w:asciiTheme="minorHAnsi" w:hAnsiTheme="minorHAnsi" w:cstheme="minorHAnsi"/>
          <w:color w:val="000000" w:themeColor="text1"/>
          <w:sz w:val="22"/>
          <w:szCs w:val="22"/>
        </w:rPr>
      </w:pPr>
      <w:r>
        <w:rPr>
          <w:rFonts w:cs="Arial" w:asciiTheme="minorHAnsi" w:hAnsiTheme="minorHAnsi"/>
          <w:color w:val="000000" w:themeColor="text1"/>
          <w:sz w:val="22"/>
          <w:szCs w:val="22"/>
        </w:rPr>
        <w:tab/>
      </w:r>
      <w:r w:rsidRPr="00572890" w:rsidR="00572890">
        <w:rPr>
          <w:rFonts w:asciiTheme="minorHAnsi" w:hAnsiTheme="minorHAnsi" w:cstheme="minorHAnsi"/>
          <w:color w:val="333333"/>
          <w:sz w:val="22"/>
          <w:szCs w:val="22"/>
          <w:shd w:val="clear" w:color="auto" w:fill="FFFFFF"/>
        </w:rPr>
        <w:t>This policy applies to anyone working for us. This includes employees, workers, contractors, volunteers, interns, and apprentices.</w:t>
      </w:r>
    </w:p>
    <w:p w:rsidRPr="00A05AA6" w:rsidR="00C026FD" w:rsidP="00C026FD" w:rsidRDefault="00C026FD" w14:paraId="74983E2F" w14:textId="77777777">
      <w:pPr>
        <w:pStyle w:val="NoSpacing"/>
        <w:rPr>
          <w:rFonts w:cs="Arial" w:asciiTheme="minorHAnsi" w:hAnsiTheme="minorHAnsi"/>
          <w:color w:val="000000" w:themeColor="text1"/>
          <w:sz w:val="22"/>
          <w:szCs w:val="22"/>
        </w:rPr>
      </w:pPr>
    </w:p>
    <w:p w:rsidRPr="00A05AA6" w:rsidR="00C026FD" w:rsidP="00C026FD" w:rsidRDefault="00C026FD" w14:paraId="0F96964D" w14:textId="5E30DD73">
      <w:pPr>
        <w:pStyle w:val="Heading2"/>
        <w:rPr>
          <w:rFonts w:cs="Arial" w:asciiTheme="minorHAnsi" w:hAnsiTheme="minorHAnsi"/>
        </w:rPr>
      </w:pPr>
      <w:bookmarkStart w:name="_Toc365915710" w:id="0"/>
      <w:r>
        <w:rPr>
          <w:rFonts w:cs="Arial" w:asciiTheme="minorHAnsi" w:hAnsiTheme="minorHAnsi"/>
        </w:rPr>
        <w:t>2</w:t>
      </w:r>
      <w:r>
        <w:rPr>
          <w:rFonts w:cs="Arial" w:asciiTheme="minorHAnsi" w:hAnsiTheme="minorHAnsi"/>
        </w:rPr>
        <w:tab/>
      </w:r>
      <w:r w:rsidRPr="00A05AA6">
        <w:rPr>
          <w:rFonts w:cs="Arial" w:asciiTheme="minorHAnsi" w:hAnsiTheme="minorHAnsi"/>
        </w:rPr>
        <w:t xml:space="preserve">Rules on </w:t>
      </w:r>
      <w:r w:rsidR="00AA4122">
        <w:rPr>
          <w:rFonts w:cs="Arial" w:asciiTheme="minorHAnsi" w:hAnsiTheme="minorHAnsi"/>
        </w:rPr>
        <w:t>Drug</w:t>
      </w:r>
      <w:r w:rsidRPr="00A05AA6">
        <w:rPr>
          <w:rFonts w:cs="Arial" w:asciiTheme="minorHAnsi" w:hAnsiTheme="minorHAnsi"/>
        </w:rPr>
        <w:t xml:space="preserve"> and </w:t>
      </w:r>
      <w:bookmarkEnd w:id="0"/>
      <w:r w:rsidR="00167CA6">
        <w:rPr>
          <w:rFonts w:cs="Arial" w:asciiTheme="minorHAnsi" w:hAnsiTheme="minorHAnsi"/>
        </w:rPr>
        <w:t>Alcohol Use</w:t>
      </w:r>
    </w:p>
    <w:p w:rsidRPr="00A05AA6" w:rsidR="00C026FD" w:rsidP="00C026FD" w:rsidRDefault="00C026FD" w14:paraId="1F10B9F4" w14:textId="43331E5B">
      <w:pPr>
        <w:pStyle w:val="NoSpacing"/>
        <w:ind w:left="720" w:hanging="720"/>
        <w:rPr>
          <w:rFonts w:cs="Arial" w:asciiTheme="minorHAnsi" w:hAnsiTheme="minorHAnsi"/>
          <w:color w:val="000000" w:themeColor="text1"/>
          <w:sz w:val="22"/>
          <w:szCs w:val="22"/>
        </w:rPr>
      </w:pPr>
      <w:r>
        <w:rPr>
          <w:rFonts w:cs="Arial" w:asciiTheme="minorHAnsi" w:hAnsiTheme="minorHAnsi"/>
          <w:color w:val="000000" w:themeColor="text1"/>
          <w:sz w:val="22"/>
          <w:szCs w:val="22"/>
        </w:rPr>
        <w:t>2.1</w:t>
      </w:r>
      <w:r>
        <w:rPr>
          <w:rFonts w:cs="Arial" w:asciiTheme="minorHAnsi" w:hAnsiTheme="minorHAnsi"/>
          <w:color w:val="000000" w:themeColor="text1"/>
          <w:sz w:val="22"/>
          <w:szCs w:val="22"/>
        </w:rPr>
        <w:tab/>
      </w:r>
      <w:r w:rsidRPr="00572890" w:rsidR="006F47B3">
        <w:rPr>
          <w:rFonts w:asciiTheme="minorHAnsi" w:hAnsiTheme="minorHAnsi" w:cstheme="minorHAnsi"/>
          <w:color w:val="333333"/>
          <w:sz w:val="22"/>
          <w:szCs w:val="22"/>
          <w:shd w:val="clear" w:color="auto" w:fill="FFFFFF"/>
        </w:rPr>
        <w:t>This policy applies to anyone working for us. This includes employees, workers, contractors, volunteers, interns, and apprentices.</w:t>
      </w:r>
      <w:r w:rsidRPr="00A05AA6">
        <w:rPr>
          <w:rFonts w:cs="Arial" w:asciiTheme="minorHAnsi" w:hAnsiTheme="minorHAnsi"/>
          <w:color w:val="000000" w:themeColor="text1"/>
          <w:sz w:val="22"/>
          <w:szCs w:val="22"/>
        </w:rPr>
        <w:t xml:space="preserve">  Failure to follow these rules may lead to disciplinary action being taken.</w:t>
      </w:r>
    </w:p>
    <w:p w:rsidRPr="00A05AA6" w:rsidR="00C026FD" w:rsidP="00C026FD" w:rsidRDefault="00C026FD" w14:paraId="5FBA7F09" w14:textId="77777777">
      <w:pPr>
        <w:pStyle w:val="NoSpacing"/>
        <w:rPr>
          <w:rFonts w:cs="Arial" w:asciiTheme="minorHAnsi" w:hAnsiTheme="minorHAnsi"/>
          <w:color w:val="000000" w:themeColor="text1"/>
          <w:sz w:val="22"/>
          <w:szCs w:val="22"/>
        </w:rPr>
      </w:pPr>
    </w:p>
    <w:p w:rsidRPr="00A05AA6" w:rsidR="00C026FD" w:rsidP="006F47B3" w:rsidRDefault="00C026FD" w14:paraId="10A85B5B" w14:textId="77777777">
      <w:pPr>
        <w:pStyle w:val="NoSpacing"/>
        <w:numPr>
          <w:ilvl w:val="0"/>
          <w:numId w:val="10"/>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Employees must report for work, and remain throughout the working day, in a fit and safe condition to undertake their duties and not be under the influence of drugs or alcohol.</w:t>
      </w:r>
    </w:p>
    <w:p w:rsidRPr="00A05AA6" w:rsidR="00C026FD" w:rsidP="006F47B3" w:rsidRDefault="00C026FD" w14:paraId="25C578CB" w14:textId="23596725">
      <w:pPr>
        <w:pStyle w:val="NoSpacing"/>
        <w:numPr>
          <w:ilvl w:val="0"/>
          <w:numId w:val="10"/>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Employees who have consumed alcohol </w:t>
      </w:r>
      <w:r w:rsidR="00964163">
        <w:rPr>
          <w:rFonts w:cs="Arial" w:asciiTheme="minorHAnsi" w:hAnsiTheme="minorHAnsi"/>
          <w:color w:val="000000" w:themeColor="text1"/>
          <w:sz w:val="22"/>
          <w:szCs w:val="22"/>
        </w:rPr>
        <w:t xml:space="preserve">or taken non-prescription drugs, </w:t>
      </w:r>
      <w:r w:rsidRPr="00A05AA6">
        <w:rPr>
          <w:rFonts w:cs="Arial" w:asciiTheme="minorHAnsi" w:hAnsiTheme="minorHAnsi"/>
          <w:color w:val="000000" w:themeColor="text1"/>
          <w:sz w:val="22"/>
          <w:szCs w:val="22"/>
        </w:rPr>
        <w:t>the previous night, must ensure that they are free of alcohol and safe to attend work and carry out their normal duties.</w:t>
      </w:r>
      <w:r w:rsidR="00C55079">
        <w:rPr>
          <w:rFonts w:cs="Arial" w:asciiTheme="minorHAnsi" w:hAnsiTheme="minorHAnsi"/>
          <w:color w:val="000000" w:themeColor="text1"/>
          <w:sz w:val="22"/>
          <w:szCs w:val="22"/>
        </w:rPr>
        <w:t xml:space="preserve"> </w:t>
      </w:r>
    </w:p>
    <w:p w:rsidRPr="00A05AA6" w:rsidR="00C026FD" w:rsidP="006F47B3" w:rsidRDefault="00C026FD" w14:paraId="23B7C935" w14:textId="77777777">
      <w:pPr>
        <w:pStyle w:val="NoSpacing"/>
        <w:numPr>
          <w:ilvl w:val="0"/>
          <w:numId w:val="10"/>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Employees must not consume </w:t>
      </w:r>
      <w:r w:rsidRPr="00A05AA6">
        <w:rPr>
          <w:rFonts w:cs="Arial" w:asciiTheme="minorHAnsi" w:hAnsiTheme="minorHAnsi"/>
          <w:b/>
          <w:color w:val="000000" w:themeColor="text1"/>
          <w:sz w:val="22"/>
          <w:szCs w:val="22"/>
        </w:rPr>
        <w:t>any</w:t>
      </w:r>
      <w:r w:rsidRPr="00A05AA6">
        <w:rPr>
          <w:rFonts w:cs="Arial" w:asciiTheme="minorHAnsi" w:hAnsiTheme="minorHAnsi"/>
          <w:color w:val="000000" w:themeColor="text1"/>
          <w:sz w:val="22"/>
          <w:szCs w:val="22"/>
        </w:rPr>
        <w:t xml:space="preserve"> alcohol during working hours (this includes lunchtimes).</w:t>
      </w:r>
    </w:p>
    <w:p w:rsidRPr="00A05AA6" w:rsidR="00C026FD" w:rsidP="006F47B3" w:rsidRDefault="00C026FD" w14:paraId="5CAEB857" w14:textId="0E465B6C">
      <w:pPr>
        <w:pStyle w:val="NoSpacing"/>
        <w:numPr>
          <w:ilvl w:val="0"/>
          <w:numId w:val="10"/>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Employees must not take </w:t>
      </w:r>
      <w:r w:rsidRPr="00A05AA6">
        <w:rPr>
          <w:rFonts w:cs="Arial" w:asciiTheme="minorHAnsi" w:hAnsiTheme="minorHAnsi"/>
          <w:b/>
          <w:color w:val="000000" w:themeColor="text1"/>
          <w:sz w:val="22"/>
          <w:szCs w:val="22"/>
        </w:rPr>
        <w:t>any</w:t>
      </w:r>
      <w:r w:rsidRPr="00A05AA6">
        <w:rPr>
          <w:rFonts w:cs="Arial" w:asciiTheme="minorHAnsi" w:hAnsiTheme="minorHAnsi"/>
          <w:color w:val="000000" w:themeColor="text1"/>
          <w:sz w:val="22"/>
          <w:szCs w:val="22"/>
        </w:rPr>
        <w:t xml:space="preserve"> illegal drugs</w:t>
      </w:r>
      <w:r w:rsidR="008E6818">
        <w:rPr>
          <w:rFonts w:cs="Arial" w:asciiTheme="minorHAnsi" w:hAnsiTheme="minorHAnsi"/>
          <w:color w:val="000000" w:themeColor="text1"/>
          <w:sz w:val="22"/>
          <w:szCs w:val="22"/>
        </w:rPr>
        <w:t xml:space="preserve"> including new psychoactive substances (NPS) or legal highs,</w:t>
      </w:r>
      <w:r w:rsidRPr="00A05AA6">
        <w:rPr>
          <w:rFonts w:cs="Arial" w:asciiTheme="minorHAnsi" w:hAnsiTheme="minorHAnsi"/>
          <w:color w:val="000000" w:themeColor="text1"/>
          <w:sz w:val="22"/>
          <w:szCs w:val="22"/>
        </w:rPr>
        <w:t xml:space="preserve"> during working hours (including lunchtimes).</w:t>
      </w:r>
    </w:p>
    <w:p w:rsidRPr="00A05AA6" w:rsidR="00C026FD" w:rsidP="006F47B3" w:rsidRDefault="00C026FD" w14:paraId="35E2C363" w14:textId="272F6EBC">
      <w:pPr>
        <w:pStyle w:val="NoSpacing"/>
        <w:numPr>
          <w:ilvl w:val="0"/>
          <w:numId w:val="10"/>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Under no circumstances must any employee bring any illegal </w:t>
      </w:r>
      <w:r w:rsidR="00AA4122">
        <w:rPr>
          <w:rFonts w:cs="Arial" w:asciiTheme="minorHAnsi" w:hAnsiTheme="minorHAnsi"/>
          <w:color w:val="000000" w:themeColor="text1"/>
          <w:sz w:val="22"/>
          <w:szCs w:val="22"/>
        </w:rPr>
        <w:t>substance/drug</w:t>
      </w:r>
      <w:r w:rsidRPr="00A05AA6">
        <w:rPr>
          <w:rFonts w:cs="Arial" w:asciiTheme="minorHAnsi" w:hAnsiTheme="minorHAnsi"/>
          <w:color w:val="000000" w:themeColor="text1"/>
          <w:sz w:val="22"/>
          <w:szCs w:val="22"/>
        </w:rPr>
        <w:t xml:space="preserve"> onto the Company’s property.</w:t>
      </w:r>
    </w:p>
    <w:p w:rsidRPr="00A05AA6" w:rsidR="00C026FD" w:rsidP="006F47B3" w:rsidRDefault="00C026FD" w14:paraId="576E8860" w14:textId="77777777">
      <w:pPr>
        <w:pStyle w:val="NoSpacing"/>
        <w:numPr>
          <w:ilvl w:val="0"/>
          <w:numId w:val="10"/>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Employees found providing illegal drugs to others at work will be reported immediately to the Police, without exception. </w:t>
      </w:r>
    </w:p>
    <w:p w:rsidRPr="00A05AA6" w:rsidR="00C026FD" w:rsidP="006F47B3" w:rsidRDefault="00C026FD" w14:paraId="4672BBCB" w14:textId="77777777">
      <w:pPr>
        <w:pStyle w:val="NoSpacing"/>
        <w:numPr>
          <w:ilvl w:val="0"/>
          <w:numId w:val="10"/>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Employees found providing alcohol to others at work will be subject to disciplinary procedures, including dismissal.</w:t>
      </w:r>
    </w:p>
    <w:p w:rsidRPr="00A05AA6" w:rsidR="00C026FD" w:rsidP="006F47B3" w:rsidRDefault="00C026FD" w14:paraId="3A9B2A52" w14:textId="282D9E92">
      <w:pPr>
        <w:pStyle w:val="NoSpacing"/>
        <w:numPr>
          <w:ilvl w:val="0"/>
          <w:numId w:val="10"/>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Employees who are found to be under the influence of illegal drugs will be liable to dismissal, regardless of the circumstances. Please note that recreational drug use outside of working hours </w:t>
      </w:r>
      <w:r w:rsidRPr="00A05AA6" w:rsidR="00AA4122">
        <w:rPr>
          <w:rFonts w:cs="Arial" w:asciiTheme="minorHAnsi" w:hAnsiTheme="minorHAnsi"/>
          <w:color w:val="000000" w:themeColor="text1"/>
          <w:sz w:val="22"/>
          <w:szCs w:val="22"/>
        </w:rPr>
        <w:t>i.e.,</w:t>
      </w:r>
      <w:r w:rsidRPr="00A05AA6">
        <w:rPr>
          <w:rFonts w:cs="Arial" w:asciiTheme="minorHAnsi" w:hAnsiTheme="minorHAnsi"/>
          <w:color w:val="000000" w:themeColor="text1"/>
          <w:sz w:val="22"/>
          <w:szCs w:val="22"/>
        </w:rPr>
        <w:t xml:space="preserve"> on rest </w:t>
      </w:r>
      <w:r w:rsidR="00AA4122">
        <w:rPr>
          <w:rFonts w:cs="Arial" w:asciiTheme="minorHAnsi" w:hAnsiTheme="minorHAnsi"/>
          <w:color w:val="000000" w:themeColor="text1"/>
          <w:sz w:val="22"/>
          <w:szCs w:val="22"/>
        </w:rPr>
        <w:t>days/weekends</w:t>
      </w:r>
      <w:r w:rsidRPr="00A05AA6">
        <w:rPr>
          <w:rFonts w:cs="Arial" w:asciiTheme="minorHAnsi" w:hAnsiTheme="minorHAnsi"/>
          <w:color w:val="000000" w:themeColor="text1"/>
          <w:sz w:val="22"/>
          <w:szCs w:val="22"/>
        </w:rPr>
        <w:t xml:space="preserve"> is also unacceptable and deemed gross misconduct as this may also impair an employee’s fitness to undertake their duties in a safe condition.</w:t>
      </w:r>
    </w:p>
    <w:p w:rsidRPr="00A05AA6" w:rsidR="00C026FD" w:rsidP="006F47B3" w:rsidRDefault="00C026FD" w14:paraId="6DB361E1" w14:textId="77777777">
      <w:pPr>
        <w:pStyle w:val="NoSpacing"/>
        <w:numPr>
          <w:ilvl w:val="0"/>
          <w:numId w:val="10"/>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Employees on prescribed medication that may affect their ability to perform their duties must notify their Line Manager before commencing work. </w:t>
      </w:r>
    </w:p>
    <w:p w:rsidRPr="00A05AA6" w:rsidR="00C026FD" w:rsidP="00C026FD" w:rsidRDefault="00C026FD" w14:paraId="15BEE9A1" w14:textId="77777777">
      <w:pPr>
        <w:pStyle w:val="NoSpacing"/>
        <w:rPr>
          <w:rFonts w:cs="Arial" w:asciiTheme="minorHAnsi" w:hAnsiTheme="minorHAnsi"/>
          <w:color w:val="000000" w:themeColor="text1"/>
          <w:sz w:val="22"/>
          <w:szCs w:val="22"/>
        </w:rPr>
      </w:pPr>
    </w:p>
    <w:p w:rsidR="00C026FD" w:rsidP="00C026FD" w:rsidRDefault="00C026FD" w14:paraId="581586C0" w14:textId="04A323ED">
      <w:pPr>
        <w:pStyle w:val="NoSpacing"/>
        <w:ind w:left="720" w:hanging="720"/>
        <w:rPr>
          <w:rFonts w:cs="Arial" w:asciiTheme="minorHAnsi" w:hAnsiTheme="minorHAnsi"/>
          <w:color w:val="000000" w:themeColor="text1"/>
          <w:sz w:val="22"/>
          <w:szCs w:val="22"/>
        </w:rPr>
      </w:pPr>
      <w:r>
        <w:rPr>
          <w:rFonts w:cs="Arial" w:asciiTheme="minorHAnsi" w:hAnsiTheme="minorHAnsi"/>
          <w:color w:val="000000" w:themeColor="text1"/>
          <w:sz w:val="22"/>
          <w:szCs w:val="22"/>
        </w:rPr>
        <w:t>2.2</w:t>
      </w:r>
      <w:r>
        <w:rPr>
          <w:rFonts w:cs="Arial" w:asciiTheme="minorHAnsi" w:hAnsiTheme="minorHAnsi"/>
          <w:color w:val="000000" w:themeColor="text1"/>
          <w:sz w:val="22"/>
          <w:szCs w:val="22"/>
        </w:rPr>
        <w:tab/>
      </w:r>
      <w:r w:rsidRPr="00A05AA6">
        <w:rPr>
          <w:rFonts w:cs="Arial" w:asciiTheme="minorHAnsi" w:hAnsiTheme="minorHAnsi"/>
          <w:color w:val="000000" w:themeColor="text1"/>
          <w:sz w:val="22"/>
          <w:szCs w:val="22"/>
        </w:rPr>
        <w:t xml:space="preserve">On the grounds of protecting health and safety, the Company reserves the right to carry out random alcohol and drug screening tests on those employees in the workplace whose </w:t>
      </w:r>
      <w:r w:rsidRPr="00572890">
        <w:rPr>
          <w:rFonts w:asciiTheme="minorHAnsi" w:hAnsiTheme="minorHAnsi" w:cstheme="minorHAnsi"/>
          <w:color w:val="000000" w:themeColor="text1"/>
          <w:sz w:val="22"/>
          <w:szCs w:val="22"/>
        </w:rPr>
        <w:t>activities and job duties have/may have a significant impact on the health and safety of oth</w:t>
      </w:r>
      <w:r w:rsidRPr="00572890" w:rsidR="00572890">
        <w:rPr>
          <w:rFonts w:asciiTheme="minorHAnsi" w:hAnsiTheme="minorHAnsi" w:cstheme="minorHAnsi"/>
          <w:color w:val="000000" w:themeColor="text1"/>
          <w:sz w:val="22"/>
          <w:szCs w:val="22"/>
        </w:rPr>
        <w:t>ers, such as employees w</w:t>
      </w:r>
      <w:r w:rsidRPr="00572890" w:rsidR="00572890">
        <w:rPr>
          <w:rFonts w:asciiTheme="minorHAnsi" w:hAnsiTheme="minorHAnsi" w:cstheme="minorHAnsi"/>
          <w:color w:val="333333"/>
          <w:sz w:val="22"/>
          <w:szCs w:val="22"/>
          <w:shd w:val="clear" w:color="auto" w:fill="FFFFFF"/>
        </w:rPr>
        <w:t xml:space="preserve">ho work in safety-critical jobs, including those working with machinery </w:t>
      </w:r>
      <w:r w:rsidRPr="00572890" w:rsidR="00572890">
        <w:rPr>
          <w:rFonts w:asciiTheme="minorHAnsi" w:hAnsiTheme="minorHAnsi" w:cstheme="minorHAnsi"/>
          <w:color w:val="333333"/>
          <w:sz w:val="22"/>
          <w:szCs w:val="22"/>
          <w:shd w:val="clear" w:color="auto" w:fill="FFFFFF"/>
        </w:rPr>
        <w:t>or whose job duties involve driving and/or whose job involves responsibility for the care of others.</w:t>
      </w:r>
    </w:p>
    <w:p w:rsidR="00C026FD" w:rsidP="00C026FD" w:rsidRDefault="00C026FD" w14:paraId="4CDF559B" w14:textId="77777777">
      <w:pPr>
        <w:pStyle w:val="NoSpacing"/>
        <w:rPr>
          <w:rFonts w:cs="Arial" w:asciiTheme="minorHAnsi" w:hAnsiTheme="minorHAnsi"/>
          <w:color w:val="000000" w:themeColor="text1"/>
          <w:sz w:val="22"/>
          <w:szCs w:val="22"/>
        </w:rPr>
      </w:pPr>
    </w:p>
    <w:p w:rsidRPr="005470C5" w:rsidR="00C026FD" w:rsidP="00C026FD" w:rsidRDefault="00C026FD" w14:paraId="2EE3FDB1" w14:textId="179E06C9">
      <w:pPr>
        <w:pStyle w:val="NoSpacing"/>
        <w:ind w:left="720" w:hanging="7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2.3</w:t>
      </w:r>
      <w:r>
        <w:rPr>
          <w:rFonts w:asciiTheme="minorHAnsi" w:hAnsiTheme="minorHAnsi" w:cstheme="minorHAnsi"/>
          <w:color w:val="000000" w:themeColor="text1"/>
          <w:sz w:val="22"/>
          <w:szCs w:val="28"/>
        </w:rPr>
        <w:tab/>
      </w:r>
      <w:r w:rsidR="00AA4122">
        <w:rPr>
          <w:rFonts w:asciiTheme="minorHAnsi" w:hAnsiTheme="minorHAnsi" w:cstheme="minorHAnsi"/>
          <w:color w:val="000000" w:themeColor="text1"/>
          <w:sz w:val="22"/>
          <w:szCs w:val="28"/>
        </w:rPr>
        <w:t>To</w:t>
      </w:r>
      <w:r w:rsidRPr="005470C5">
        <w:rPr>
          <w:rFonts w:asciiTheme="minorHAnsi" w:hAnsiTheme="minorHAnsi" w:cstheme="minorHAnsi"/>
          <w:color w:val="000000" w:themeColor="text1"/>
          <w:sz w:val="22"/>
          <w:szCs w:val="28"/>
        </w:rPr>
        <w:t xml:space="preserve"> ensure compliance with this policy, substance abuse screening may be conducted in the following situations whilst on any CWM Environmental sites: </w:t>
      </w:r>
    </w:p>
    <w:p w:rsidRPr="005470C5" w:rsidR="00C026FD" w:rsidP="00C026FD" w:rsidRDefault="00C026FD" w14:paraId="7B8835BB" w14:textId="77777777">
      <w:pPr>
        <w:pStyle w:val="NoSpacing"/>
        <w:numPr>
          <w:ilvl w:val="0"/>
          <w:numId w:val="3"/>
        </w:numPr>
        <w:rPr>
          <w:rFonts w:asciiTheme="minorHAnsi" w:hAnsiTheme="minorHAnsi" w:cstheme="minorHAnsi"/>
          <w:color w:val="000000" w:themeColor="text1"/>
          <w:sz w:val="22"/>
          <w:szCs w:val="28"/>
        </w:rPr>
      </w:pPr>
      <w:r w:rsidRPr="005470C5">
        <w:rPr>
          <w:rFonts w:asciiTheme="minorHAnsi" w:hAnsiTheme="minorHAnsi" w:cstheme="minorHAnsi"/>
          <w:color w:val="000000" w:themeColor="text1"/>
          <w:sz w:val="22"/>
          <w:szCs w:val="28"/>
        </w:rPr>
        <w:t xml:space="preserve">For Cause: Upon reasonable cause to believe that a substance abuse problem exists, testing may be conducted. </w:t>
      </w:r>
    </w:p>
    <w:p w:rsidRPr="005470C5" w:rsidR="00C026FD" w:rsidP="00C026FD" w:rsidRDefault="00C026FD" w14:paraId="33823D3F" w14:textId="77777777">
      <w:pPr>
        <w:pStyle w:val="NoSpacing"/>
        <w:numPr>
          <w:ilvl w:val="0"/>
          <w:numId w:val="3"/>
        </w:numPr>
        <w:rPr>
          <w:rFonts w:asciiTheme="minorHAnsi" w:hAnsiTheme="minorHAnsi" w:cstheme="minorHAnsi"/>
          <w:color w:val="000000" w:themeColor="text1"/>
          <w:sz w:val="22"/>
          <w:szCs w:val="28"/>
        </w:rPr>
      </w:pPr>
      <w:r w:rsidRPr="005470C5">
        <w:rPr>
          <w:rFonts w:asciiTheme="minorHAnsi" w:hAnsiTheme="minorHAnsi" w:cstheme="minorHAnsi"/>
          <w:color w:val="000000" w:themeColor="text1"/>
          <w:sz w:val="22"/>
          <w:szCs w:val="28"/>
        </w:rPr>
        <w:t xml:space="preserve">Random: Unannounced random selection of employees may be performed. </w:t>
      </w:r>
    </w:p>
    <w:p w:rsidR="00C026FD" w:rsidP="00C026FD" w:rsidRDefault="00C026FD" w14:paraId="26746C89" w14:textId="3B11E361">
      <w:pPr>
        <w:pStyle w:val="NoSpacing"/>
        <w:numPr>
          <w:ilvl w:val="0"/>
          <w:numId w:val="3"/>
        </w:numPr>
        <w:rPr>
          <w:rFonts w:asciiTheme="minorHAnsi" w:hAnsiTheme="minorHAnsi" w:cstheme="minorHAnsi"/>
          <w:color w:val="000000" w:themeColor="text1"/>
          <w:sz w:val="22"/>
          <w:szCs w:val="28"/>
        </w:rPr>
      </w:pPr>
      <w:r w:rsidRPr="005470C5">
        <w:rPr>
          <w:rFonts w:asciiTheme="minorHAnsi" w:hAnsiTheme="minorHAnsi" w:cstheme="minorHAnsi"/>
          <w:color w:val="000000" w:themeColor="text1"/>
          <w:sz w:val="22"/>
          <w:szCs w:val="28"/>
        </w:rPr>
        <w:t xml:space="preserve">Post-Accident: Any employee involved in an accident/injury while performing services for our company or client that results in property or damage or bodily injury requiring medical treatment will be required to submit to a substance abuse screening. </w:t>
      </w:r>
    </w:p>
    <w:p w:rsidRPr="005470C5" w:rsidR="00F00837" w:rsidP="00C026FD" w:rsidRDefault="00F00837" w14:paraId="7506DD93" w14:textId="13F5AD18">
      <w:pPr>
        <w:pStyle w:val="NoSpacing"/>
        <w:numPr>
          <w:ilvl w:val="0"/>
          <w:numId w:val="3"/>
        </w:numP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Any new employees will be tested within 14 days of their start </w:t>
      </w:r>
      <w:r w:rsidR="000A1F13">
        <w:rPr>
          <w:rFonts w:asciiTheme="minorHAnsi" w:hAnsiTheme="minorHAnsi" w:cstheme="minorHAnsi"/>
          <w:color w:val="000000" w:themeColor="text1"/>
          <w:sz w:val="22"/>
          <w:szCs w:val="28"/>
        </w:rPr>
        <w:t>date.</w:t>
      </w:r>
    </w:p>
    <w:p w:rsidRPr="005470C5" w:rsidR="00C026FD" w:rsidP="00C026FD" w:rsidRDefault="00C026FD" w14:paraId="5B7484A8" w14:textId="77777777">
      <w:pPr>
        <w:pStyle w:val="NoSpacing"/>
        <w:rPr>
          <w:rFonts w:asciiTheme="minorHAnsi" w:hAnsiTheme="minorHAnsi" w:cstheme="minorHAnsi"/>
          <w:color w:val="000000" w:themeColor="text1"/>
          <w:sz w:val="22"/>
          <w:szCs w:val="28"/>
        </w:rPr>
      </w:pPr>
    </w:p>
    <w:p w:rsidRPr="0017423B" w:rsidR="00AD2E86" w:rsidP="00AD2E86" w:rsidRDefault="00C026FD" w14:paraId="55151DAE" w14:textId="77777777">
      <w:pPr>
        <w:pStyle w:val="BodyText"/>
        <w:ind w:left="720" w:hanging="720"/>
        <w:jc w:val="both"/>
        <w:rPr>
          <w:rFonts w:ascii="Calibri" w:hAnsi="Calibri" w:cs="Calibri"/>
          <w:sz w:val="22"/>
          <w:szCs w:val="22"/>
        </w:rPr>
      </w:pPr>
      <w:r>
        <w:rPr>
          <w:rFonts w:asciiTheme="minorHAnsi" w:hAnsiTheme="minorHAnsi" w:cstheme="minorHAnsi"/>
          <w:color w:val="000000" w:themeColor="text1"/>
          <w:sz w:val="22"/>
          <w:szCs w:val="28"/>
        </w:rPr>
        <w:t>2.4</w:t>
      </w:r>
      <w:r>
        <w:rPr>
          <w:rFonts w:asciiTheme="minorHAnsi" w:hAnsiTheme="minorHAnsi" w:cstheme="minorHAnsi"/>
          <w:color w:val="000000" w:themeColor="text1"/>
          <w:sz w:val="22"/>
          <w:szCs w:val="28"/>
        </w:rPr>
        <w:tab/>
      </w:r>
      <w:r w:rsidRPr="005470C5" w:rsidR="00AD2E86">
        <w:rPr>
          <w:rFonts w:asciiTheme="minorHAnsi" w:hAnsiTheme="minorHAnsi" w:cstheme="minorHAnsi"/>
          <w:color w:val="000000" w:themeColor="text1"/>
          <w:sz w:val="22"/>
          <w:szCs w:val="28"/>
        </w:rPr>
        <w:t xml:space="preserve">Breathalysing involves providing a specimen of breath for analysis to determine the level of alcohol in a person’s blood. Under this policy, anyone found to be in possession of alcohol or </w:t>
      </w:r>
      <w:r w:rsidR="00AD2E86">
        <w:rPr>
          <w:rFonts w:asciiTheme="minorHAnsi" w:hAnsiTheme="minorHAnsi" w:cstheme="minorHAnsi"/>
          <w:color w:val="000000" w:themeColor="text1"/>
          <w:sz w:val="22"/>
          <w:szCs w:val="28"/>
        </w:rPr>
        <w:t>under the influence of alcohol w</w:t>
      </w:r>
      <w:r w:rsidRPr="005470C5" w:rsidR="00AD2E86">
        <w:rPr>
          <w:rFonts w:asciiTheme="minorHAnsi" w:hAnsiTheme="minorHAnsi" w:cstheme="minorHAnsi"/>
          <w:color w:val="000000" w:themeColor="text1"/>
          <w:sz w:val="22"/>
          <w:szCs w:val="28"/>
        </w:rPr>
        <w:t xml:space="preserve">hilst on site, including within the car parks, will be disciplined. The matter will be treated as gross misconduct and could lead to dismissal. </w:t>
      </w:r>
      <w:r w:rsidR="00AD2E86">
        <w:rPr>
          <w:rFonts w:asciiTheme="minorHAnsi" w:hAnsiTheme="minorHAnsi" w:cstheme="minorHAnsi"/>
          <w:color w:val="000000" w:themeColor="text1"/>
          <w:sz w:val="22"/>
          <w:szCs w:val="28"/>
        </w:rPr>
        <w:t>As part of this policy and the terms in your contract of employment</w:t>
      </w:r>
      <w:r w:rsidRPr="0017423B" w:rsidR="00AD2E86">
        <w:rPr>
          <w:rFonts w:asciiTheme="minorHAnsi" w:hAnsiTheme="minorHAnsi" w:cstheme="minorHAnsi"/>
          <w:color w:val="000000" w:themeColor="text1"/>
          <w:sz w:val="22"/>
          <w:szCs w:val="22"/>
        </w:rPr>
        <w:t>, y</w:t>
      </w:r>
      <w:r w:rsidRPr="0017423B" w:rsidR="00AD2E86">
        <w:rPr>
          <w:rFonts w:ascii="Calibri" w:hAnsi="Calibri" w:cs="Calibri"/>
          <w:sz w:val="22"/>
          <w:szCs w:val="22"/>
        </w:rPr>
        <w:t xml:space="preserve">ou may be required to undergo an alcohol test at any time. Failing an alcohol test or refusing to submit to testing will be considered a disciplinary offence and could lead to dismissal.  </w:t>
      </w:r>
      <w:r w:rsidRPr="0017423B" w:rsidR="00AD2E86">
        <w:rPr>
          <w:rFonts w:asciiTheme="minorHAnsi" w:hAnsiTheme="minorHAnsi" w:cstheme="minorHAnsi"/>
          <w:color w:val="000000" w:themeColor="text1"/>
          <w:sz w:val="22"/>
          <w:szCs w:val="22"/>
        </w:rPr>
        <w:t>It should be noted that tests will only be conducted by trained and authorised personnel.</w:t>
      </w:r>
    </w:p>
    <w:p w:rsidRPr="005470C5" w:rsidR="00C026FD" w:rsidP="00AD2E86" w:rsidRDefault="00C026FD" w14:paraId="6E8CBAC4" w14:textId="1622EE1A">
      <w:pPr>
        <w:pStyle w:val="BodyText"/>
        <w:ind w:left="720" w:hanging="720"/>
        <w:jc w:val="both"/>
        <w:rPr>
          <w:rFonts w:asciiTheme="minorHAnsi" w:hAnsiTheme="minorHAnsi" w:cstheme="minorHAnsi"/>
          <w:color w:val="000000" w:themeColor="text1"/>
          <w:sz w:val="22"/>
          <w:szCs w:val="28"/>
        </w:rPr>
      </w:pPr>
    </w:p>
    <w:p w:rsidRPr="005470C5" w:rsidR="00C026FD" w:rsidP="00C026FD" w:rsidRDefault="00C026FD" w14:paraId="27E5DC21" w14:textId="424473DD">
      <w:pPr>
        <w:pStyle w:val="NoSpacing"/>
        <w:ind w:left="720" w:hanging="7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2.5</w:t>
      </w:r>
      <w:r>
        <w:rPr>
          <w:rFonts w:asciiTheme="minorHAnsi" w:hAnsiTheme="minorHAnsi" w:cstheme="minorHAnsi"/>
          <w:color w:val="000000" w:themeColor="text1"/>
          <w:sz w:val="22"/>
          <w:szCs w:val="28"/>
        </w:rPr>
        <w:tab/>
      </w:r>
      <w:r w:rsidRPr="005470C5">
        <w:rPr>
          <w:rFonts w:asciiTheme="minorHAnsi" w:hAnsiTheme="minorHAnsi" w:cstheme="minorHAnsi"/>
          <w:color w:val="000000" w:themeColor="text1"/>
          <w:sz w:val="22"/>
          <w:szCs w:val="28"/>
        </w:rPr>
        <w:t>Drug screening</w:t>
      </w:r>
      <w:r w:rsidR="007C04C9">
        <w:rPr>
          <w:rFonts w:asciiTheme="minorHAnsi" w:hAnsiTheme="minorHAnsi" w:cstheme="minorHAnsi"/>
          <w:color w:val="000000" w:themeColor="text1"/>
          <w:sz w:val="22"/>
          <w:szCs w:val="28"/>
        </w:rPr>
        <w:t>/testing will be undertaken by various accredited methods</w:t>
      </w:r>
      <w:r w:rsidRPr="005470C5">
        <w:rPr>
          <w:rFonts w:asciiTheme="minorHAnsi" w:hAnsiTheme="minorHAnsi" w:cstheme="minorHAnsi"/>
          <w:color w:val="000000" w:themeColor="text1"/>
          <w:sz w:val="22"/>
          <w:szCs w:val="28"/>
        </w:rPr>
        <w:t xml:space="preserve"> for analysis to determine the level of drugs, prescription or otherwise, in a person’s system. Under this policy, anyone found to be in possession of drugs or proven to have drugs in their system whilst on site, including within the car parks,</w:t>
      </w:r>
      <w:r w:rsidR="0017423B">
        <w:rPr>
          <w:rFonts w:asciiTheme="minorHAnsi" w:hAnsiTheme="minorHAnsi" w:cstheme="minorHAnsi"/>
          <w:color w:val="000000" w:themeColor="text1"/>
          <w:sz w:val="22"/>
          <w:szCs w:val="28"/>
        </w:rPr>
        <w:t xml:space="preserve"> or </w:t>
      </w:r>
      <w:r w:rsidRPr="0017423B" w:rsidR="0017423B">
        <w:rPr>
          <w:rFonts w:ascii="Calibri" w:hAnsi="Calibri" w:cs="Calibri"/>
          <w:sz w:val="22"/>
          <w:szCs w:val="22"/>
        </w:rPr>
        <w:t>refusing to submit to testing will be considered a disciplinary offence and could lead to dismissal.</w:t>
      </w:r>
      <w:r w:rsidRPr="005470C5">
        <w:rPr>
          <w:rFonts w:asciiTheme="minorHAnsi" w:hAnsiTheme="minorHAnsi" w:cstheme="minorHAnsi"/>
          <w:color w:val="000000" w:themeColor="text1"/>
          <w:sz w:val="22"/>
          <w:szCs w:val="28"/>
        </w:rPr>
        <w:t xml:space="preserve"> </w:t>
      </w:r>
      <w:r w:rsidR="0017423B">
        <w:rPr>
          <w:rFonts w:asciiTheme="minorHAnsi" w:hAnsiTheme="minorHAnsi" w:cstheme="minorHAnsi"/>
          <w:color w:val="000000" w:themeColor="text1"/>
          <w:sz w:val="22"/>
          <w:szCs w:val="28"/>
        </w:rPr>
        <w:t xml:space="preserve"> </w:t>
      </w:r>
      <w:r w:rsidRPr="005470C5">
        <w:rPr>
          <w:rFonts w:asciiTheme="minorHAnsi" w:hAnsiTheme="minorHAnsi" w:cstheme="minorHAnsi"/>
          <w:color w:val="000000" w:themeColor="text1"/>
          <w:sz w:val="22"/>
          <w:szCs w:val="28"/>
        </w:rPr>
        <w:t>The use of prescribed drugs when declared and used correctly according to the dosage and instructions will not be disciplined. The policy permits the use of drugs screening for cause</w:t>
      </w:r>
      <w:r w:rsidR="00CF552D">
        <w:rPr>
          <w:rFonts w:asciiTheme="minorHAnsi" w:hAnsiTheme="minorHAnsi" w:cstheme="minorHAnsi"/>
          <w:color w:val="000000" w:themeColor="text1"/>
          <w:sz w:val="22"/>
          <w:szCs w:val="28"/>
        </w:rPr>
        <w:t xml:space="preserve">, </w:t>
      </w:r>
      <w:r w:rsidRPr="005470C5">
        <w:rPr>
          <w:rFonts w:asciiTheme="minorHAnsi" w:hAnsiTheme="minorHAnsi" w:cstheme="minorHAnsi"/>
          <w:color w:val="000000" w:themeColor="text1"/>
          <w:sz w:val="22"/>
          <w:szCs w:val="28"/>
        </w:rPr>
        <w:t>at random</w:t>
      </w:r>
      <w:r w:rsidR="00CF552D">
        <w:rPr>
          <w:rFonts w:asciiTheme="minorHAnsi" w:hAnsiTheme="minorHAnsi" w:cstheme="minorHAnsi"/>
          <w:color w:val="000000" w:themeColor="text1"/>
          <w:sz w:val="22"/>
          <w:szCs w:val="28"/>
        </w:rPr>
        <w:t xml:space="preserve"> and post-accident</w:t>
      </w:r>
      <w:r w:rsidRPr="005470C5">
        <w:rPr>
          <w:rFonts w:asciiTheme="minorHAnsi" w:hAnsiTheme="minorHAnsi" w:cstheme="minorHAnsi"/>
          <w:color w:val="000000" w:themeColor="text1"/>
          <w:sz w:val="22"/>
          <w:szCs w:val="28"/>
        </w:rPr>
        <w:t xml:space="preserve">.  It will apply to all employees, agency </w:t>
      </w:r>
      <w:r w:rsidR="008F57F7">
        <w:rPr>
          <w:rFonts w:asciiTheme="minorHAnsi" w:hAnsiTheme="minorHAnsi" w:cstheme="minorHAnsi"/>
          <w:color w:val="000000" w:themeColor="text1"/>
          <w:sz w:val="22"/>
          <w:szCs w:val="28"/>
        </w:rPr>
        <w:t>colleagues</w:t>
      </w:r>
      <w:r w:rsidRPr="005470C5">
        <w:rPr>
          <w:rFonts w:asciiTheme="minorHAnsi" w:hAnsiTheme="minorHAnsi" w:cstheme="minorHAnsi"/>
          <w:color w:val="000000" w:themeColor="text1"/>
          <w:sz w:val="22"/>
          <w:szCs w:val="28"/>
        </w:rPr>
        <w:t xml:space="preserve">, </w:t>
      </w:r>
      <w:r w:rsidRPr="005470C5" w:rsidR="00B532AD">
        <w:rPr>
          <w:rFonts w:asciiTheme="minorHAnsi" w:hAnsiTheme="minorHAnsi" w:cstheme="minorHAnsi"/>
          <w:color w:val="000000" w:themeColor="text1"/>
          <w:sz w:val="22"/>
          <w:szCs w:val="28"/>
        </w:rPr>
        <w:t>contractors,</w:t>
      </w:r>
      <w:r w:rsidRPr="005470C5">
        <w:rPr>
          <w:rFonts w:asciiTheme="minorHAnsi" w:hAnsiTheme="minorHAnsi" w:cstheme="minorHAnsi"/>
          <w:color w:val="000000" w:themeColor="text1"/>
          <w:sz w:val="22"/>
          <w:szCs w:val="28"/>
        </w:rPr>
        <w:t xml:space="preserve"> and visitors to the sites. Please be assured that </w:t>
      </w:r>
      <w:r w:rsidR="00CF552D">
        <w:rPr>
          <w:rFonts w:asciiTheme="minorHAnsi" w:hAnsiTheme="minorHAnsi" w:cstheme="minorHAnsi"/>
          <w:color w:val="000000" w:themeColor="text1"/>
          <w:sz w:val="22"/>
          <w:szCs w:val="28"/>
        </w:rPr>
        <w:t xml:space="preserve">all tests </w:t>
      </w:r>
      <w:r w:rsidRPr="005470C5">
        <w:rPr>
          <w:rFonts w:asciiTheme="minorHAnsi" w:hAnsiTheme="minorHAnsi" w:cstheme="minorHAnsi"/>
          <w:color w:val="000000" w:themeColor="text1"/>
          <w:sz w:val="22"/>
          <w:szCs w:val="28"/>
        </w:rPr>
        <w:t>will be conducted by trained and authorised personnel only.</w:t>
      </w:r>
    </w:p>
    <w:p w:rsidRPr="005470C5" w:rsidR="00C026FD" w:rsidP="00C026FD" w:rsidRDefault="00C026FD" w14:paraId="383A9942" w14:textId="77777777">
      <w:pPr>
        <w:pStyle w:val="NoSpacing"/>
        <w:rPr>
          <w:rFonts w:asciiTheme="minorHAnsi" w:hAnsiTheme="minorHAnsi" w:cstheme="minorHAnsi"/>
          <w:color w:val="000000" w:themeColor="text1"/>
          <w:sz w:val="22"/>
          <w:szCs w:val="28"/>
        </w:rPr>
      </w:pPr>
    </w:p>
    <w:p w:rsidRPr="005470C5" w:rsidR="00C026FD" w:rsidP="00C026FD" w:rsidRDefault="00C026FD" w14:paraId="3B164674" w14:textId="6AA02A3C">
      <w:pPr>
        <w:pStyle w:val="NoSpacing"/>
        <w:ind w:left="720" w:hanging="7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2.6</w:t>
      </w:r>
      <w:r>
        <w:rPr>
          <w:rFonts w:asciiTheme="minorHAnsi" w:hAnsiTheme="minorHAnsi" w:cstheme="minorHAnsi"/>
          <w:color w:val="000000" w:themeColor="text1"/>
          <w:sz w:val="22"/>
          <w:szCs w:val="28"/>
        </w:rPr>
        <w:tab/>
      </w:r>
      <w:r w:rsidRPr="005470C5">
        <w:rPr>
          <w:rFonts w:asciiTheme="minorHAnsi" w:hAnsiTheme="minorHAnsi" w:cstheme="minorHAnsi"/>
          <w:color w:val="000000" w:themeColor="text1"/>
          <w:sz w:val="22"/>
          <w:szCs w:val="28"/>
        </w:rPr>
        <w:t xml:space="preserve">The results of all alcohol and drug testing will be treated confidentially and for no purpose other than for CWM Environmental to make </w:t>
      </w:r>
      <w:r w:rsidR="00AA4122">
        <w:rPr>
          <w:rFonts w:asciiTheme="minorHAnsi" w:hAnsiTheme="minorHAnsi" w:cstheme="minorHAnsi"/>
          <w:color w:val="000000" w:themeColor="text1"/>
          <w:sz w:val="22"/>
          <w:szCs w:val="28"/>
        </w:rPr>
        <w:t>employment-related</w:t>
      </w:r>
      <w:r w:rsidRPr="005470C5">
        <w:rPr>
          <w:rFonts w:asciiTheme="minorHAnsi" w:hAnsiTheme="minorHAnsi" w:cstheme="minorHAnsi"/>
          <w:color w:val="000000" w:themeColor="text1"/>
          <w:sz w:val="22"/>
          <w:szCs w:val="28"/>
        </w:rPr>
        <w:t xml:space="preserve"> decisions.</w:t>
      </w:r>
      <w:r w:rsidR="006F2AF5">
        <w:rPr>
          <w:rFonts w:asciiTheme="minorHAnsi" w:hAnsiTheme="minorHAnsi" w:cstheme="minorHAnsi"/>
          <w:color w:val="000000" w:themeColor="text1"/>
          <w:sz w:val="22"/>
          <w:szCs w:val="28"/>
        </w:rPr>
        <w:t xml:space="preserve">  Please see the </w:t>
      </w:r>
      <w:r w:rsidR="00CF552D">
        <w:rPr>
          <w:rFonts w:asciiTheme="minorHAnsi" w:hAnsiTheme="minorHAnsi" w:cstheme="minorHAnsi"/>
          <w:color w:val="000000" w:themeColor="text1"/>
          <w:sz w:val="22"/>
          <w:szCs w:val="28"/>
        </w:rPr>
        <w:t>company’s Privacy</w:t>
      </w:r>
      <w:r w:rsidR="006F2AF5">
        <w:rPr>
          <w:rFonts w:asciiTheme="minorHAnsi" w:hAnsiTheme="minorHAnsi" w:cstheme="minorHAnsi"/>
          <w:color w:val="000000" w:themeColor="text1"/>
          <w:sz w:val="22"/>
          <w:szCs w:val="28"/>
        </w:rPr>
        <w:t xml:space="preserve"> Policy for more information on how your information is stored</w:t>
      </w:r>
      <w:r w:rsidR="00CF552D">
        <w:rPr>
          <w:rFonts w:asciiTheme="minorHAnsi" w:hAnsiTheme="minorHAnsi" w:cstheme="minorHAnsi"/>
          <w:color w:val="000000" w:themeColor="text1"/>
          <w:sz w:val="22"/>
          <w:szCs w:val="28"/>
        </w:rPr>
        <w:t xml:space="preserve"> or contact the Data Protection Officer</w:t>
      </w:r>
      <w:r w:rsidR="00F00837">
        <w:rPr>
          <w:rFonts w:asciiTheme="minorHAnsi" w:hAnsiTheme="minorHAnsi" w:cstheme="minorHAnsi"/>
          <w:color w:val="000000" w:themeColor="text1"/>
          <w:sz w:val="22"/>
          <w:szCs w:val="28"/>
        </w:rPr>
        <w:t xml:space="preserve"> and/or any Senior Management.</w:t>
      </w:r>
    </w:p>
    <w:p w:rsidR="00C026FD" w:rsidP="00C026FD" w:rsidRDefault="00C026FD" w14:paraId="6099A2EF" w14:textId="77777777">
      <w:pPr>
        <w:pStyle w:val="NoSpacing"/>
        <w:rPr>
          <w:rFonts w:cs="Arial" w:asciiTheme="minorHAnsi" w:hAnsiTheme="minorHAnsi"/>
          <w:color w:val="000000" w:themeColor="text1"/>
          <w:sz w:val="22"/>
          <w:szCs w:val="22"/>
        </w:rPr>
      </w:pPr>
    </w:p>
    <w:p w:rsidRPr="00A05AA6" w:rsidR="00C026FD" w:rsidP="00C026FD" w:rsidRDefault="00C026FD" w14:paraId="010CA004" w14:textId="1823B9B5">
      <w:pPr>
        <w:pStyle w:val="NoSpacing"/>
        <w:ind w:left="720" w:hanging="720"/>
        <w:rPr>
          <w:rFonts w:cs="Arial" w:asciiTheme="minorHAnsi" w:hAnsiTheme="minorHAnsi"/>
          <w:color w:val="000000" w:themeColor="text1"/>
          <w:sz w:val="22"/>
          <w:szCs w:val="22"/>
        </w:rPr>
      </w:pPr>
      <w:r>
        <w:rPr>
          <w:rFonts w:cs="Arial" w:asciiTheme="minorHAnsi" w:hAnsiTheme="minorHAnsi"/>
          <w:color w:val="000000" w:themeColor="text1"/>
          <w:sz w:val="22"/>
          <w:szCs w:val="22"/>
        </w:rPr>
        <w:t>2.7</w:t>
      </w:r>
      <w:r>
        <w:rPr>
          <w:rFonts w:cs="Arial" w:asciiTheme="minorHAnsi" w:hAnsiTheme="minorHAnsi"/>
          <w:color w:val="000000" w:themeColor="text1"/>
          <w:sz w:val="22"/>
          <w:szCs w:val="22"/>
        </w:rPr>
        <w:tab/>
      </w:r>
      <w:r w:rsidRPr="00A05AA6">
        <w:rPr>
          <w:rFonts w:cs="Arial" w:asciiTheme="minorHAnsi" w:hAnsiTheme="minorHAnsi"/>
          <w:color w:val="000000" w:themeColor="text1"/>
          <w:sz w:val="22"/>
          <w:szCs w:val="22"/>
        </w:rPr>
        <w:t xml:space="preserve">If an employee receives a </w:t>
      </w:r>
      <w:r w:rsidR="00CF552D">
        <w:rPr>
          <w:rFonts w:cs="Arial" w:asciiTheme="minorHAnsi" w:hAnsiTheme="minorHAnsi"/>
          <w:color w:val="000000" w:themeColor="text1"/>
          <w:sz w:val="22"/>
          <w:szCs w:val="22"/>
        </w:rPr>
        <w:t>non-negative</w:t>
      </w:r>
      <w:r w:rsidRPr="00A05AA6">
        <w:rPr>
          <w:rFonts w:cs="Arial" w:asciiTheme="minorHAnsi" w:hAnsiTheme="minorHAnsi"/>
          <w:color w:val="000000" w:themeColor="text1"/>
          <w:sz w:val="22"/>
          <w:szCs w:val="22"/>
        </w:rPr>
        <w:t xml:space="preserve"> test result, this will be viewed as a gross misconduct offence and renders the employee liable to summary dismissal in accordance with the Company’s disciplinary procedure.</w:t>
      </w:r>
      <w:r w:rsidR="00CF552D">
        <w:rPr>
          <w:rFonts w:cs="Arial" w:asciiTheme="minorHAnsi" w:hAnsiTheme="minorHAnsi"/>
          <w:color w:val="000000" w:themeColor="text1"/>
          <w:sz w:val="22"/>
          <w:szCs w:val="22"/>
        </w:rPr>
        <w:t xml:space="preserve">  The non-negative sample will be sent for further analysis to our chosen laboratory.</w:t>
      </w:r>
      <w:r w:rsidRPr="00A05AA6">
        <w:rPr>
          <w:rFonts w:cs="Arial" w:asciiTheme="minorHAnsi" w:hAnsiTheme="minorHAnsi"/>
          <w:color w:val="000000" w:themeColor="text1"/>
          <w:sz w:val="22"/>
          <w:szCs w:val="22"/>
        </w:rPr>
        <w:t xml:space="preserve">  Unreasonable refusal to submit to an alcohol or </w:t>
      </w:r>
      <w:r w:rsidR="00AA4122">
        <w:rPr>
          <w:rFonts w:cs="Arial" w:asciiTheme="minorHAnsi" w:hAnsiTheme="minorHAnsi"/>
          <w:color w:val="000000" w:themeColor="text1"/>
          <w:sz w:val="22"/>
          <w:szCs w:val="22"/>
        </w:rPr>
        <w:t>drug screening</w:t>
      </w:r>
      <w:r w:rsidRPr="00A05AA6">
        <w:rPr>
          <w:rFonts w:cs="Arial" w:asciiTheme="minorHAnsi" w:hAnsiTheme="minorHAnsi"/>
          <w:color w:val="000000" w:themeColor="text1"/>
          <w:sz w:val="22"/>
          <w:szCs w:val="22"/>
        </w:rPr>
        <w:t xml:space="preserve"> test will also be dealt with through the disciplinary procedure.</w:t>
      </w:r>
    </w:p>
    <w:p w:rsidRPr="00A05AA6" w:rsidR="00C026FD" w:rsidP="00C026FD" w:rsidRDefault="00C026FD" w14:paraId="5C637039" w14:textId="77777777">
      <w:pPr>
        <w:pStyle w:val="NoSpacing"/>
        <w:rPr>
          <w:rFonts w:cs="Arial" w:asciiTheme="minorHAnsi" w:hAnsiTheme="minorHAnsi"/>
          <w:b/>
          <w:color w:val="000000" w:themeColor="text1"/>
          <w:sz w:val="22"/>
          <w:szCs w:val="22"/>
        </w:rPr>
      </w:pPr>
    </w:p>
    <w:p w:rsidRPr="00A05AA6" w:rsidR="00C026FD" w:rsidP="00C026FD" w:rsidRDefault="00C026FD" w14:paraId="6DD53271" w14:textId="77777777">
      <w:pPr>
        <w:pStyle w:val="Heading2"/>
        <w:rPr>
          <w:rFonts w:cs="Arial" w:asciiTheme="minorHAnsi" w:hAnsiTheme="minorHAnsi"/>
        </w:rPr>
      </w:pPr>
      <w:bookmarkStart w:name="_Toc365915711" w:id="1"/>
      <w:r>
        <w:rPr>
          <w:rFonts w:cs="Arial" w:asciiTheme="minorHAnsi" w:hAnsiTheme="minorHAnsi"/>
        </w:rPr>
        <w:t>3</w:t>
      </w:r>
      <w:r>
        <w:rPr>
          <w:rFonts w:cs="Arial" w:asciiTheme="minorHAnsi" w:hAnsiTheme="minorHAnsi"/>
        </w:rPr>
        <w:tab/>
      </w:r>
      <w:r w:rsidRPr="00A05AA6">
        <w:rPr>
          <w:rFonts w:cs="Arial" w:asciiTheme="minorHAnsi" w:hAnsiTheme="minorHAnsi"/>
        </w:rPr>
        <w:t>Employee responsibilities</w:t>
      </w:r>
      <w:bookmarkEnd w:id="1"/>
    </w:p>
    <w:p w:rsidRPr="00A05AA6" w:rsidR="00C026FD" w:rsidP="00C026FD" w:rsidRDefault="00C026FD" w14:paraId="26FD0865" w14:textId="0B632FDD">
      <w:pPr>
        <w:pStyle w:val="NoSpacing"/>
        <w:ind w:left="720" w:hanging="720"/>
        <w:rPr>
          <w:rFonts w:cs="Arial" w:asciiTheme="minorHAnsi" w:hAnsiTheme="minorHAnsi"/>
          <w:color w:val="000000" w:themeColor="text1"/>
          <w:sz w:val="22"/>
          <w:szCs w:val="22"/>
        </w:rPr>
      </w:pPr>
      <w:r>
        <w:rPr>
          <w:rFonts w:cs="Arial" w:asciiTheme="minorHAnsi" w:hAnsiTheme="minorHAnsi"/>
          <w:color w:val="000000" w:themeColor="text1"/>
          <w:sz w:val="22"/>
          <w:szCs w:val="22"/>
        </w:rPr>
        <w:t>3.1</w:t>
      </w:r>
      <w:r>
        <w:rPr>
          <w:rFonts w:cs="Arial" w:asciiTheme="minorHAnsi" w:hAnsiTheme="minorHAnsi"/>
          <w:color w:val="000000" w:themeColor="text1"/>
          <w:sz w:val="22"/>
          <w:szCs w:val="22"/>
        </w:rPr>
        <w:tab/>
      </w:r>
      <w:r w:rsidRPr="00A05AA6">
        <w:rPr>
          <w:rFonts w:cs="Arial" w:asciiTheme="minorHAnsi" w:hAnsiTheme="minorHAnsi"/>
          <w:color w:val="000000" w:themeColor="text1"/>
          <w:sz w:val="22"/>
          <w:szCs w:val="22"/>
        </w:rPr>
        <w:t xml:space="preserve">Employees have </w:t>
      </w:r>
      <w:r w:rsidR="00AA4122">
        <w:rPr>
          <w:rFonts w:cs="Arial" w:asciiTheme="minorHAnsi" w:hAnsiTheme="minorHAnsi"/>
          <w:color w:val="000000" w:themeColor="text1"/>
          <w:sz w:val="22"/>
          <w:szCs w:val="22"/>
        </w:rPr>
        <w:t>several</w:t>
      </w:r>
      <w:r w:rsidRPr="00A05AA6">
        <w:rPr>
          <w:rFonts w:cs="Arial" w:asciiTheme="minorHAnsi" w:hAnsiTheme="minorHAnsi"/>
          <w:color w:val="000000" w:themeColor="text1"/>
          <w:sz w:val="22"/>
          <w:szCs w:val="22"/>
        </w:rPr>
        <w:t xml:space="preserve"> responsibilities in ensuring compliance with this policy. These are listed below:</w:t>
      </w:r>
    </w:p>
    <w:p w:rsidRPr="00A05AA6" w:rsidR="00C026FD" w:rsidP="00C026FD" w:rsidRDefault="00C026FD" w14:paraId="5437E188" w14:textId="77777777">
      <w:pPr>
        <w:pStyle w:val="NoSpacing"/>
        <w:rPr>
          <w:rFonts w:cs="Arial" w:asciiTheme="minorHAnsi" w:hAnsiTheme="minorHAnsi"/>
          <w:color w:val="000000" w:themeColor="text1"/>
          <w:sz w:val="22"/>
          <w:szCs w:val="22"/>
        </w:rPr>
      </w:pPr>
    </w:p>
    <w:p w:rsidR="00C026FD" w:rsidP="00C026FD" w:rsidRDefault="00C026FD" w14:paraId="7ED40C3F" w14:textId="77777777">
      <w:pPr>
        <w:pStyle w:val="NoSpacing"/>
        <w:numPr>
          <w:ilvl w:val="0"/>
          <w:numId w:val="2"/>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Employees are responsible for familiarising themselves and ensuring adherence to the policy and for reporting breaches of the policy. </w:t>
      </w:r>
    </w:p>
    <w:p w:rsidRPr="000E3E1B" w:rsidR="00C026FD" w:rsidP="00C026FD" w:rsidRDefault="000E3E1B" w14:paraId="27E6D808" w14:textId="27670A9B">
      <w:pPr>
        <w:pStyle w:val="NoSpacing"/>
        <w:numPr>
          <w:ilvl w:val="0"/>
          <w:numId w:val="2"/>
        </w:numPr>
        <w:rPr>
          <w:rFonts w:cs="Arial" w:asciiTheme="minorHAnsi" w:hAnsiTheme="minorHAnsi"/>
          <w:color w:val="000000" w:themeColor="text1"/>
          <w:sz w:val="22"/>
          <w:szCs w:val="22"/>
        </w:rPr>
      </w:pPr>
      <w:r w:rsidRPr="00964163">
        <w:rPr>
          <w:rFonts w:cs="Helvetica" w:asciiTheme="minorHAnsi" w:hAnsiTheme="minorHAnsi"/>
          <w:sz w:val="22"/>
        </w:rPr>
        <w:t>The Health and Safety at Work Act 1974 requires employees to take reasonable care of themselves and others who could be affected by what they do, and therefore</w:t>
      </w:r>
      <w:r w:rsidRPr="00964163">
        <w:rPr>
          <w:rFonts w:ascii="Helvetica" w:hAnsi="Helvetica" w:cs="Helvetica"/>
          <w:sz w:val="22"/>
        </w:rPr>
        <w:t xml:space="preserve"> </w:t>
      </w:r>
      <w:r w:rsidRPr="000E3E1B" w:rsidR="00C026FD">
        <w:rPr>
          <w:rFonts w:cs="Arial" w:asciiTheme="minorHAnsi" w:hAnsiTheme="minorHAnsi"/>
          <w:color w:val="000000" w:themeColor="text1"/>
          <w:sz w:val="22"/>
          <w:szCs w:val="22"/>
        </w:rPr>
        <w:t xml:space="preserve">Employees </w:t>
      </w:r>
      <w:r w:rsidRPr="000E3E1B" w:rsidR="00C026FD">
        <w:rPr>
          <w:rFonts w:cs="Arial" w:asciiTheme="minorHAnsi" w:hAnsiTheme="minorHAnsi"/>
          <w:color w:val="000000" w:themeColor="text1"/>
          <w:sz w:val="22"/>
          <w:szCs w:val="22"/>
        </w:rPr>
        <w:t>must report for work, and remain throughout the working day, in a fit and safe condition to undertake their duties and not be under the influence of drugs or alcohol.</w:t>
      </w:r>
    </w:p>
    <w:p w:rsidRPr="00A05AA6" w:rsidR="00C026FD" w:rsidP="00C026FD" w:rsidRDefault="00C026FD" w14:paraId="5DFA6A38" w14:textId="77777777">
      <w:pPr>
        <w:pStyle w:val="NoSpacing"/>
        <w:numPr>
          <w:ilvl w:val="0"/>
          <w:numId w:val="2"/>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Employees must report to their Line Manager if they have any concerns that another employee may be under the influence of drugs and/or alcohol.</w:t>
      </w:r>
    </w:p>
    <w:p w:rsidRPr="00A05AA6" w:rsidR="00C026FD" w:rsidP="00C026FD" w:rsidRDefault="00C026FD" w14:paraId="6AC9D2D6" w14:textId="050C7A9F">
      <w:pPr>
        <w:pStyle w:val="NoSpacing"/>
        <w:numPr>
          <w:ilvl w:val="0"/>
          <w:numId w:val="2"/>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Employees are expected to </w:t>
      </w:r>
      <w:r w:rsidR="00AA4122">
        <w:rPr>
          <w:rFonts w:cs="Arial" w:asciiTheme="minorHAnsi" w:hAnsiTheme="minorHAnsi"/>
          <w:color w:val="000000" w:themeColor="text1"/>
          <w:sz w:val="22"/>
          <w:szCs w:val="22"/>
        </w:rPr>
        <w:t>cooperate</w:t>
      </w:r>
      <w:r w:rsidRPr="00A05AA6">
        <w:rPr>
          <w:rFonts w:cs="Arial" w:asciiTheme="minorHAnsi" w:hAnsiTheme="minorHAnsi"/>
          <w:color w:val="000000" w:themeColor="text1"/>
          <w:sz w:val="22"/>
          <w:szCs w:val="22"/>
        </w:rPr>
        <w:t xml:space="preserve"> with any support and assistance provided to address a drug or alcohol problem. </w:t>
      </w:r>
    </w:p>
    <w:p w:rsidRPr="00A05AA6" w:rsidR="00C026FD" w:rsidP="00C026FD" w:rsidRDefault="00C026FD" w14:paraId="5BAA5C8B" w14:textId="77777777">
      <w:pPr>
        <w:pStyle w:val="NoSpacing"/>
        <w:numPr>
          <w:ilvl w:val="0"/>
          <w:numId w:val="2"/>
        </w:numPr>
        <w:rPr>
          <w:rFonts w:cs="Arial" w:asciiTheme="minorHAnsi" w:hAnsiTheme="minorHAnsi"/>
          <w:color w:val="000000" w:themeColor="text1"/>
          <w:sz w:val="22"/>
          <w:szCs w:val="22"/>
        </w:rPr>
      </w:pPr>
      <w:r w:rsidRPr="00A05AA6">
        <w:rPr>
          <w:rFonts w:cs="Arial" w:asciiTheme="minorHAnsi" w:hAnsiTheme="minorHAnsi"/>
          <w:color w:val="000000" w:themeColor="text1"/>
          <w:sz w:val="22"/>
          <w:szCs w:val="22"/>
        </w:rPr>
        <w:t xml:space="preserve">Employees who experience side effects as a result of taking prescribed or over-the-counter medicines that impair their ability to perform their duties safely and satisfactorily must notify their Line Manager immediately. </w:t>
      </w:r>
    </w:p>
    <w:p w:rsidRPr="00A05AA6" w:rsidR="00C026FD" w:rsidP="00C026FD" w:rsidRDefault="00C026FD" w14:paraId="31AD23A1" w14:textId="77777777">
      <w:pPr>
        <w:pStyle w:val="NoSpacing"/>
        <w:rPr>
          <w:rFonts w:cs="Arial" w:asciiTheme="minorHAnsi" w:hAnsiTheme="minorHAnsi"/>
          <w:color w:val="000000" w:themeColor="text1"/>
          <w:sz w:val="22"/>
          <w:szCs w:val="22"/>
        </w:rPr>
      </w:pPr>
    </w:p>
    <w:p w:rsidRPr="00A05AA6" w:rsidR="00C026FD" w:rsidP="00C026FD" w:rsidRDefault="00C026FD" w14:paraId="5A3C96E0" w14:textId="77777777">
      <w:pPr>
        <w:pStyle w:val="Heading2"/>
        <w:rPr>
          <w:rFonts w:cs="Arial" w:asciiTheme="minorHAnsi" w:hAnsiTheme="minorHAnsi"/>
        </w:rPr>
      </w:pPr>
      <w:bookmarkStart w:name="_Toc365915712" w:id="2"/>
      <w:r>
        <w:rPr>
          <w:rFonts w:cs="Arial" w:asciiTheme="minorHAnsi" w:hAnsiTheme="minorHAnsi"/>
        </w:rPr>
        <w:t>4</w:t>
      </w:r>
      <w:r>
        <w:rPr>
          <w:rFonts w:cs="Arial" w:asciiTheme="minorHAnsi" w:hAnsiTheme="minorHAnsi"/>
        </w:rPr>
        <w:tab/>
      </w:r>
      <w:r w:rsidRPr="00A05AA6">
        <w:rPr>
          <w:rFonts w:cs="Arial" w:asciiTheme="minorHAnsi" w:hAnsiTheme="minorHAnsi"/>
        </w:rPr>
        <w:t>Next steps and further information</w:t>
      </w:r>
      <w:bookmarkEnd w:id="2"/>
    </w:p>
    <w:p w:rsidRPr="00A05AA6" w:rsidR="00C026FD" w:rsidP="00C026FD" w:rsidRDefault="00C026FD" w14:paraId="617502D6" w14:textId="37E12366">
      <w:pPr>
        <w:pStyle w:val="NoSpacing"/>
        <w:ind w:left="720" w:hanging="720"/>
        <w:rPr>
          <w:rFonts w:cs="Arial" w:asciiTheme="minorHAnsi" w:hAnsiTheme="minorHAnsi"/>
          <w:color w:val="000000" w:themeColor="text1"/>
          <w:sz w:val="22"/>
          <w:szCs w:val="22"/>
        </w:rPr>
      </w:pPr>
      <w:r>
        <w:rPr>
          <w:rFonts w:cs="Arial" w:asciiTheme="minorHAnsi" w:hAnsiTheme="minorHAnsi"/>
          <w:color w:val="000000" w:themeColor="text1"/>
          <w:sz w:val="22"/>
          <w:szCs w:val="22"/>
        </w:rPr>
        <w:t>4.1</w:t>
      </w:r>
      <w:r>
        <w:rPr>
          <w:rFonts w:cs="Arial" w:asciiTheme="minorHAnsi" w:hAnsiTheme="minorHAnsi"/>
          <w:color w:val="000000" w:themeColor="text1"/>
          <w:sz w:val="22"/>
          <w:szCs w:val="22"/>
        </w:rPr>
        <w:tab/>
      </w:r>
      <w:bookmarkStart w:name="_Hlk11912949" w:id="3"/>
      <w:r w:rsidRPr="00A05AA6">
        <w:rPr>
          <w:rFonts w:cs="Arial" w:asciiTheme="minorHAnsi" w:hAnsiTheme="minorHAnsi"/>
          <w:color w:val="000000" w:themeColor="text1"/>
          <w:sz w:val="22"/>
          <w:szCs w:val="22"/>
        </w:rPr>
        <w:t xml:space="preserve">The Company is keen to assist employees who are concerned that they may have a drug or </w:t>
      </w:r>
      <w:r w:rsidR="00AA4122">
        <w:rPr>
          <w:rFonts w:cs="Arial" w:asciiTheme="minorHAnsi" w:hAnsiTheme="minorHAnsi"/>
          <w:color w:val="000000" w:themeColor="text1"/>
          <w:sz w:val="22"/>
          <w:szCs w:val="22"/>
        </w:rPr>
        <w:t>alcohol-related</w:t>
      </w:r>
      <w:r w:rsidRPr="00A05AA6">
        <w:rPr>
          <w:rFonts w:cs="Arial" w:asciiTheme="minorHAnsi" w:hAnsiTheme="minorHAnsi"/>
          <w:color w:val="000000" w:themeColor="text1"/>
          <w:sz w:val="22"/>
          <w:szCs w:val="22"/>
        </w:rPr>
        <w:t xml:space="preserve"> problem to gain help, </w:t>
      </w:r>
      <w:r w:rsidRPr="00A05AA6" w:rsidR="00AA4122">
        <w:rPr>
          <w:rFonts w:cs="Arial" w:asciiTheme="minorHAnsi" w:hAnsiTheme="minorHAnsi"/>
          <w:color w:val="000000" w:themeColor="text1"/>
          <w:sz w:val="22"/>
          <w:szCs w:val="22"/>
        </w:rPr>
        <w:t>support,</w:t>
      </w:r>
      <w:r w:rsidRPr="00A05AA6">
        <w:rPr>
          <w:rFonts w:cs="Arial" w:asciiTheme="minorHAnsi" w:hAnsiTheme="minorHAnsi"/>
          <w:color w:val="000000" w:themeColor="text1"/>
          <w:sz w:val="22"/>
          <w:szCs w:val="22"/>
        </w:rPr>
        <w:t xml:space="preserve"> and treatment where they identify this voluntarily rather </w:t>
      </w:r>
      <w:r w:rsidRPr="00A05AA6" w:rsidR="00F77DAD">
        <w:rPr>
          <w:rFonts w:cs="Arial" w:asciiTheme="minorHAnsi" w:hAnsiTheme="minorHAnsi"/>
          <w:color w:val="000000" w:themeColor="text1"/>
          <w:sz w:val="22"/>
          <w:szCs w:val="22"/>
        </w:rPr>
        <w:t>than as</w:t>
      </w:r>
      <w:r w:rsidRPr="00A05AA6">
        <w:rPr>
          <w:rFonts w:cs="Arial" w:asciiTheme="minorHAnsi" w:hAnsiTheme="minorHAnsi"/>
          <w:color w:val="000000" w:themeColor="text1"/>
          <w:sz w:val="22"/>
          <w:szCs w:val="22"/>
        </w:rPr>
        <w:t xml:space="preserve"> a result of a random screening test.  If you have concerns about drug or alcohol misuse in relation to yourself or another employee, please speak to your Line Manager.  All discussions will be treated in the strictest confidence.  </w:t>
      </w:r>
      <w:bookmarkEnd w:id="3"/>
    </w:p>
    <w:p w:rsidRPr="00A05AA6" w:rsidR="00C026FD" w:rsidP="00C026FD" w:rsidRDefault="00C026FD" w14:paraId="60FAC86C" w14:textId="77777777">
      <w:pPr>
        <w:pStyle w:val="NoSpacing"/>
        <w:rPr>
          <w:rFonts w:cs="Arial" w:asciiTheme="minorHAnsi" w:hAnsiTheme="minorHAnsi"/>
          <w:color w:val="000000" w:themeColor="text1"/>
          <w:sz w:val="22"/>
          <w:szCs w:val="22"/>
        </w:rPr>
      </w:pPr>
    </w:p>
    <w:p w:rsidRPr="00A05AA6" w:rsidR="00C026FD" w:rsidP="00C026FD" w:rsidRDefault="00C026FD" w14:paraId="0FE7BAAB" w14:textId="77777777">
      <w:pPr>
        <w:pStyle w:val="Heading2"/>
        <w:rPr>
          <w:rFonts w:cs="Arial" w:asciiTheme="minorHAnsi" w:hAnsiTheme="minorHAnsi"/>
          <w:b w:val="0"/>
          <w:color w:val="000000" w:themeColor="text1"/>
          <w:szCs w:val="22"/>
        </w:rPr>
      </w:pPr>
      <w:bookmarkStart w:name="_Toc365915713" w:id="4"/>
      <w:r>
        <w:rPr>
          <w:rFonts w:cs="Arial" w:asciiTheme="minorHAnsi" w:hAnsiTheme="minorHAnsi"/>
        </w:rPr>
        <w:t>5</w:t>
      </w:r>
      <w:r>
        <w:rPr>
          <w:rFonts w:cs="Arial" w:asciiTheme="minorHAnsi" w:hAnsiTheme="minorHAnsi"/>
        </w:rPr>
        <w:tab/>
      </w:r>
      <w:r w:rsidRPr="00A05AA6">
        <w:rPr>
          <w:rFonts w:cs="Arial" w:asciiTheme="minorHAnsi" w:hAnsiTheme="minorHAnsi"/>
        </w:rPr>
        <w:t>Management of suspected substance misuse</w:t>
      </w:r>
      <w:bookmarkEnd w:id="4"/>
    </w:p>
    <w:p w:rsidR="00C026FD" w:rsidP="00C026FD" w:rsidRDefault="00C026FD" w14:paraId="47F0E705" w14:textId="09EAC994">
      <w:pPr>
        <w:ind w:left="720" w:hanging="720"/>
        <w:jc w:val="both"/>
        <w:rPr>
          <w:rFonts w:cs="Arial" w:asciiTheme="minorHAnsi" w:hAnsiTheme="minorHAnsi"/>
          <w:color w:val="000000"/>
          <w:sz w:val="22"/>
          <w:szCs w:val="22"/>
          <w:lang w:eastAsia="en-GB"/>
        </w:rPr>
      </w:pPr>
      <w:r>
        <w:rPr>
          <w:rFonts w:cs="Arial" w:asciiTheme="minorHAnsi" w:hAnsiTheme="minorHAnsi"/>
          <w:color w:val="000000"/>
          <w:sz w:val="22"/>
          <w:szCs w:val="22"/>
          <w:lang w:eastAsia="en-GB"/>
        </w:rPr>
        <w:t>5.1</w:t>
      </w:r>
      <w:r>
        <w:rPr>
          <w:rFonts w:cs="Arial" w:asciiTheme="minorHAnsi" w:hAnsiTheme="minorHAnsi"/>
          <w:color w:val="000000"/>
          <w:sz w:val="22"/>
          <w:szCs w:val="22"/>
          <w:lang w:eastAsia="en-GB"/>
        </w:rPr>
        <w:tab/>
      </w:r>
      <w:r w:rsidRPr="00A05AA6">
        <w:rPr>
          <w:rFonts w:cs="Arial" w:asciiTheme="minorHAnsi" w:hAnsiTheme="minorHAnsi"/>
          <w:color w:val="000000"/>
          <w:sz w:val="22"/>
          <w:szCs w:val="22"/>
          <w:lang w:eastAsia="en-GB"/>
        </w:rPr>
        <w:t xml:space="preserve">If your manager has reason to believe that you are suffering the effects of alcohol or </w:t>
      </w:r>
      <w:r w:rsidR="00AA4122">
        <w:rPr>
          <w:rFonts w:cs="Arial" w:asciiTheme="minorHAnsi" w:hAnsiTheme="minorHAnsi"/>
          <w:color w:val="000000"/>
          <w:sz w:val="22"/>
          <w:szCs w:val="22"/>
          <w:lang w:eastAsia="en-GB"/>
        </w:rPr>
        <w:t>drug</w:t>
      </w:r>
      <w:r w:rsidRPr="00A05AA6">
        <w:rPr>
          <w:rFonts w:cs="Arial" w:asciiTheme="minorHAnsi" w:hAnsiTheme="minorHAnsi"/>
          <w:color w:val="000000"/>
          <w:sz w:val="22"/>
          <w:szCs w:val="22"/>
          <w:lang w:eastAsia="en-GB"/>
        </w:rPr>
        <w:t xml:space="preserve"> misuse, for example, due to deterioration in your work or behaviour they will invite you to an investigatory interview. The purpose of the interview is to:</w:t>
      </w:r>
    </w:p>
    <w:p w:rsidRPr="00A05AA6" w:rsidR="00C026FD" w:rsidP="00C026FD" w:rsidRDefault="00C026FD" w14:paraId="7FDB8DCB" w14:textId="77777777">
      <w:pPr>
        <w:ind w:left="720" w:hanging="720"/>
        <w:jc w:val="both"/>
        <w:rPr>
          <w:rFonts w:cs="Arial" w:asciiTheme="minorHAnsi" w:hAnsiTheme="minorHAnsi"/>
          <w:color w:val="000000"/>
          <w:sz w:val="22"/>
          <w:szCs w:val="22"/>
          <w:lang w:eastAsia="en-GB"/>
        </w:rPr>
      </w:pPr>
    </w:p>
    <w:p w:rsidRPr="005E1CC1" w:rsidR="00C026FD" w:rsidP="00C026FD" w:rsidRDefault="00C026FD" w14:paraId="24DBA2ED" w14:textId="77777777">
      <w:pPr>
        <w:pStyle w:val="ListParagraph"/>
        <w:numPr>
          <w:ilvl w:val="0"/>
          <w:numId w:val="4"/>
        </w:numPr>
        <w:jc w:val="both"/>
        <w:rPr>
          <w:rFonts w:cs="Arial" w:asciiTheme="minorHAnsi" w:hAnsiTheme="minorHAnsi"/>
          <w:color w:val="000000"/>
          <w:sz w:val="22"/>
          <w:szCs w:val="22"/>
          <w:lang w:eastAsia="en-GB"/>
        </w:rPr>
      </w:pPr>
      <w:bookmarkStart w:name="a610599" w:id="5"/>
      <w:bookmarkEnd w:id="5"/>
      <w:r w:rsidRPr="005E1CC1">
        <w:rPr>
          <w:rFonts w:cs="Arial" w:asciiTheme="minorHAnsi" w:hAnsiTheme="minorHAnsi"/>
          <w:color w:val="000000"/>
          <w:sz w:val="22"/>
          <w:szCs w:val="22"/>
          <w:lang w:eastAsia="en-GB"/>
        </w:rPr>
        <w:t xml:space="preserve">discuss the reason for the investigation and seek your views on, for example, the deterioration of your work performance and/or behaviour; and </w:t>
      </w:r>
    </w:p>
    <w:p w:rsidRPr="005E1CC1" w:rsidR="00C026FD" w:rsidP="00C026FD" w:rsidRDefault="00C026FD" w14:paraId="19063372" w14:textId="77777777">
      <w:pPr>
        <w:pStyle w:val="ListParagraph"/>
        <w:ind w:left="1080"/>
        <w:jc w:val="both"/>
        <w:rPr>
          <w:rFonts w:cs="Arial" w:asciiTheme="minorHAnsi" w:hAnsiTheme="minorHAnsi"/>
          <w:color w:val="000000"/>
          <w:sz w:val="22"/>
          <w:szCs w:val="22"/>
          <w:lang w:eastAsia="en-GB"/>
        </w:rPr>
      </w:pPr>
    </w:p>
    <w:p w:rsidRPr="00A05AA6" w:rsidR="00C026FD" w:rsidP="00C026FD" w:rsidRDefault="00C026FD" w14:paraId="1DF04B9F" w14:textId="5BB5CB85">
      <w:pPr>
        <w:ind w:left="720"/>
        <w:jc w:val="both"/>
        <w:rPr>
          <w:rFonts w:cs="Arial" w:asciiTheme="minorHAnsi" w:hAnsiTheme="minorHAnsi"/>
          <w:color w:val="000000"/>
          <w:sz w:val="22"/>
          <w:szCs w:val="22"/>
          <w:lang w:eastAsia="en-GB"/>
        </w:rPr>
      </w:pPr>
      <w:bookmarkStart w:name="a1023126" w:id="6"/>
      <w:bookmarkEnd w:id="6"/>
      <w:r w:rsidRPr="00A05AA6">
        <w:rPr>
          <w:rFonts w:cs="Arial" w:asciiTheme="minorHAnsi" w:hAnsiTheme="minorHAnsi"/>
          <w:color w:val="000000"/>
          <w:sz w:val="22"/>
          <w:szCs w:val="22"/>
          <w:lang w:eastAsia="en-GB"/>
        </w:rPr>
        <w:t xml:space="preserve">(b) </w:t>
      </w:r>
      <w:r w:rsidR="00167CA6">
        <w:rPr>
          <w:rFonts w:cs="Arial" w:asciiTheme="minorHAnsi" w:hAnsiTheme="minorHAnsi"/>
          <w:color w:val="000000"/>
          <w:sz w:val="22"/>
          <w:szCs w:val="22"/>
          <w:lang w:eastAsia="en-GB"/>
        </w:rPr>
        <w:t>Where</w:t>
      </w:r>
      <w:r w:rsidRPr="00A05AA6">
        <w:rPr>
          <w:rFonts w:cs="Arial" w:asciiTheme="minorHAnsi" w:hAnsiTheme="minorHAnsi"/>
          <w:color w:val="000000"/>
          <w:sz w:val="22"/>
          <w:szCs w:val="22"/>
          <w:lang w:eastAsia="en-GB"/>
        </w:rPr>
        <w:t xml:space="preserve"> appropriate, offer to refer you to a doctor / occupational health advisor for medical</w:t>
      </w:r>
      <w:r w:rsidR="00AA4122">
        <w:rPr>
          <w:rFonts w:cs="Arial" w:asciiTheme="minorHAnsi" w:hAnsiTheme="minorHAnsi"/>
          <w:color w:val="000000"/>
          <w:sz w:val="22"/>
          <w:szCs w:val="22"/>
          <w:lang w:eastAsia="en-GB"/>
        </w:rPr>
        <w:t xml:space="preserve"> </w:t>
      </w:r>
      <w:r w:rsidRPr="00A05AA6">
        <w:rPr>
          <w:rFonts w:cs="Arial" w:asciiTheme="minorHAnsi" w:hAnsiTheme="minorHAnsi"/>
          <w:color w:val="000000"/>
          <w:sz w:val="22"/>
          <w:szCs w:val="22"/>
          <w:lang w:eastAsia="en-GB"/>
        </w:rPr>
        <w:t>and/or specialist advice.</w:t>
      </w:r>
    </w:p>
    <w:p w:rsidRPr="00A05AA6" w:rsidR="00C026FD" w:rsidP="00C026FD" w:rsidRDefault="00C026FD" w14:paraId="2691D6E0" w14:textId="77777777">
      <w:pPr>
        <w:jc w:val="both"/>
        <w:rPr>
          <w:rFonts w:cs="Arial" w:asciiTheme="minorHAnsi" w:hAnsiTheme="minorHAnsi"/>
          <w:color w:val="000000"/>
          <w:sz w:val="22"/>
          <w:szCs w:val="22"/>
          <w:lang w:eastAsia="en-GB"/>
        </w:rPr>
      </w:pPr>
      <w:bookmarkStart w:name="a988808" w:id="7"/>
      <w:bookmarkEnd w:id="7"/>
    </w:p>
    <w:p w:rsidRPr="00A05AA6" w:rsidR="00C026FD" w:rsidP="00C026FD" w:rsidRDefault="00C026FD" w14:paraId="43ED071F" w14:textId="0257EEEC">
      <w:pPr>
        <w:ind w:left="720" w:hanging="720"/>
        <w:jc w:val="both"/>
        <w:rPr>
          <w:rFonts w:cs="Arial" w:asciiTheme="minorHAnsi" w:hAnsiTheme="minorHAnsi"/>
          <w:color w:val="000000"/>
          <w:sz w:val="22"/>
          <w:szCs w:val="22"/>
          <w:lang w:eastAsia="en-GB"/>
        </w:rPr>
      </w:pPr>
      <w:r>
        <w:rPr>
          <w:rFonts w:cs="Arial" w:asciiTheme="minorHAnsi" w:hAnsiTheme="minorHAnsi"/>
          <w:color w:val="000000"/>
          <w:sz w:val="22"/>
          <w:szCs w:val="22"/>
          <w:lang w:eastAsia="en-GB"/>
        </w:rPr>
        <w:t>5.2</w:t>
      </w:r>
      <w:r>
        <w:rPr>
          <w:rFonts w:cs="Arial" w:asciiTheme="minorHAnsi" w:hAnsiTheme="minorHAnsi"/>
          <w:color w:val="000000"/>
          <w:sz w:val="22"/>
          <w:szCs w:val="22"/>
          <w:lang w:eastAsia="en-GB"/>
        </w:rPr>
        <w:tab/>
      </w:r>
      <w:r w:rsidRPr="00A05AA6">
        <w:rPr>
          <w:rFonts w:cs="Arial" w:asciiTheme="minorHAnsi" w:hAnsiTheme="minorHAnsi"/>
          <w:color w:val="000000"/>
          <w:sz w:val="22"/>
          <w:szCs w:val="22"/>
          <w:lang w:eastAsia="en-GB"/>
        </w:rPr>
        <w:t xml:space="preserve">If, as the result of the interview, your manager continues to believe that you are suffering the effects of alcohol or </w:t>
      </w:r>
      <w:r w:rsidR="00167CA6">
        <w:rPr>
          <w:rFonts w:cs="Arial" w:asciiTheme="minorHAnsi" w:hAnsiTheme="minorHAnsi"/>
          <w:color w:val="000000"/>
          <w:sz w:val="22"/>
          <w:szCs w:val="22"/>
          <w:lang w:eastAsia="en-GB"/>
        </w:rPr>
        <w:t>drug</w:t>
      </w:r>
      <w:r w:rsidRPr="00A05AA6">
        <w:rPr>
          <w:rFonts w:cs="Arial" w:asciiTheme="minorHAnsi" w:hAnsiTheme="minorHAnsi"/>
          <w:color w:val="000000"/>
          <w:sz w:val="22"/>
          <w:szCs w:val="22"/>
          <w:lang w:eastAsia="en-GB"/>
        </w:rPr>
        <w:t xml:space="preserve"> misuse and you refuse an offer of referral to a doctor / occupational health advisor you may be suspended from work immediately and the matter may be dealt with under our Disciplinary Procedure.</w:t>
      </w:r>
    </w:p>
    <w:p w:rsidRPr="00A05AA6" w:rsidR="00C026FD" w:rsidP="00C026FD" w:rsidRDefault="00C026FD" w14:paraId="77370F7E" w14:textId="77777777">
      <w:pPr>
        <w:jc w:val="both"/>
        <w:rPr>
          <w:rFonts w:cs="Arial" w:asciiTheme="minorHAnsi" w:hAnsiTheme="minorHAnsi"/>
          <w:color w:val="000000"/>
          <w:sz w:val="22"/>
          <w:szCs w:val="22"/>
          <w:lang w:eastAsia="en-GB"/>
        </w:rPr>
      </w:pPr>
      <w:bookmarkStart w:name="a170391" w:id="8"/>
      <w:bookmarkEnd w:id="8"/>
    </w:p>
    <w:p w:rsidRPr="00A05AA6" w:rsidR="00C026FD" w:rsidP="00C026FD" w:rsidRDefault="00C026FD" w14:paraId="165A4FCF" w14:textId="28C97AB4">
      <w:pPr>
        <w:ind w:left="720" w:hanging="720"/>
        <w:jc w:val="both"/>
        <w:rPr>
          <w:rFonts w:cs="Arial" w:asciiTheme="minorHAnsi" w:hAnsiTheme="minorHAnsi"/>
          <w:color w:val="000000"/>
          <w:sz w:val="22"/>
          <w:szCs w:val="22"/>
          <w:lang w:eastAsia="en-GB"/>
        </w:rPr>
      </w:pPr>
      <w:r>
        <w:rPr>
          <w:rFonts w:cs="Arial" w:asciiTheme="minorHAnsi" w:hAnsiTheme="minorHAnsi"/>
          <w:color w:val="000000"/>
          <w:sz w:val="22"/>
          <w:szCs w:val="22"/>
          <w:lang w:eastAsia="en-GB"/>
        </w:rPr>
        <w:t>5.3</w:t>
      </w:r>
      <w:r>
        <w:rPr>
          <w:rFonts w:cs="Arial" w:asciiTheme="minorHAnsi" w:hAnsiTheme="minorHAnsi"/>
          <w:color w:val="000000"/>
          <w:sz w:val="22"/>
          <w:szCs w:val="22"/>
          <w:lang w:eastAsia="en-GB"/>
        </w:rPr>
        <w:tab/>
      </w:r>
      <w:r w:rsidRPr="00A05AA6">
        <w:rPr>
          <w:rFonts w:cs="Arial" w:asciiTheme="minorHAnsi" w:hAnsiTheme="minorHAnsi"/>
          <w:color w:val="000000"/>
          <w:sz w:val="22"/>
          <w:szCs w:val="22"/>
          <w:lang w:eastAsia="en-GB"/>
        </w:rPr>
        <w:t>If you agree to be referred to the doctor / occupational health advisor your Line Manager</w:t>
      </w:r>
      <w:r w:rsidR="00CF552D">
        <w:rPr>
          <w:rFonts w:cs="Arial" w:asciiTheme="minorHAnsi" w:hAnsiTheme="minorHAnsi"/>
          <w:color w:val="000000"/>
          <w:sz w:val="22"/>
          <w:szCs w:val="22"/>
          <w:lang w:eastAsia="en-GB"/>
        </w:rPr>
        <w:t>/HR Manager</w:t>
      </w:r>
      <w:r w:rsidRPr="00A05AA6">
        <w:rPr>
          <w:rFonts w:cs="Arial" w:asciiTheme="minorHAnsi" w:hAnsiTheme="minorHAnsi"/>
          <w:color w:val="000000"/>
          <w:sz w:val="22"/>
          <w:szCs w:val="22"/>
          <w:lang w:eastAsia="en-GB"/>
        </w:rPr>
        <w:t xml:space="preserve"> will request an urgent appointment and prepare a letter of referral, a copy of which will be provided to you.</w:t>
      </w:r>
    </w:p>
    <w:p w:rsidRPr="00A05AA6" w:rsidR="00C026FD" w:rsidP="00C026FD" w:rsidRDefault="00C026FD" w14:paraId="21B47591" w14:textId="77777777">
      <w:pPr>
        <w:jc w:val="both"/>
        <w:rPr>
          <w:rFonts w:cs="Arial" w:asciiTheme="minorHAnsi" w:hAnsiTheme="minorHAnsi"/>
          <w:color w:val="000000"/>
          <w:sz w:val="22"/>
          <w:szCs w:val="22"/>
          <w:lang w:eastAsia="en-GB"/>
        </w:rPr>
      </w:pPr>
    </w:p>
    <w:p w:rsidRPr="00A05AA6" w:rsidR="00C026FD" w:rsidP="00C026FD" w:rsidRDefault="00C026FD" w14:paraId="230F0C73" w14:textId="77777777">
      <w:pPr>
        <w:pStyle w:val="Heading2"/>
        <w:rPr>
          <w:rFonts w:cs="Arial" w:asciiTheme="minorHAnsi" w:hAnsiTheme="minorHAnsi"/>
        </w:rPr>
      </w:pPr>
      <w:bookmarkStart w:name="a360064" w:id="9"/>
      <w:bookmarkStart w:name="_Toc365915714" w:id="10"/>
      <w:bookmarkEnd w:id="9"/>
      <w:r>
        <w:rPr>
          <w:rFonts w:cs="Arial" w:asciiTheme="minorHAnsi" w:hAnsiTheme="minorHAnsi"/>
        </w:rPr>
        <w:t>6</w:t>
      </w:r>
      <w:r>
        <w:rPr>
          <w:rFonts w:cs="Arial" w:asciiTheme="minorHAnsi" w:hAnsiTheme="minorHAnsi"/>
        </w:rPr>
        <w:tab/>
      </w:r>
      <w:r w:rsidRPr="00A05AA6">
        <w:rPr>
          <w:rFonts w:cs="Arial" w:asciiTheme="minorHAnsi" w:hAnsiTheme="minorHAnsi"/>
        </w:rPr>
        <w:t>Providing support</w:t>
      </w:r>
      <w:bookmarkEnd w:id="10"/>
    </w:p>
    <w:p w:rsidRPr="00A05AA6" w:rsidR="00C026FD" w:rsidP="00C026FD" w:rsidRDefault="00C026FD" w14:paraId="135D6A47" w14:textId="4AC57DF6">
      <w:pPr>
        <w:ind w:left="720" w:hanging="720"/>
        <w:jc w:val="both"/>
        <w:rPr>
          <w:rFonts w:cs="Arial" w:asciiTheme="minorHAnsi" w:hAnsiTheme="minorHAnsi"/>
          <w:color w:val="000000"/>
          <w:sz w:val="22"/>
          <w:szCs w:val="22"/>
          <w:lang w:eastAsia="en-GB"/>
        </w:rPr>
      </w:pPr>
      <w:bookmarkStart w:name="a763680" w:id="11"/>
      <w:bookmarkEnd w:id="11"/>
      <w:r>
        <w:rPr>
          <w:rFonts w:cs="Arial" w:asciiTheme="minorHAnsi" w:hAnsiTheme="minorHAnsi"/>
          <w:color w:val="000000"/>
          <w:sz w:val="22"/>
          <w:szCs w:val="22"/>
          <w:lang w:eastAsia="en-GB"/>
        </w:rPr>
        <w:t>6.1</w:t>
      </w:r>
      <w:r>
        <w:rPr>
          <w:rFonts w:cs="Arial" w:asciiTheme="minorHAnsi" w:hAnsiTheme="minorHAnsi"/>
          <w:color w:val="000000"/>
          <w:sz w:val="22"/>
          <w:szCs w:val="22"/>
          <w:lang w:eastAsia="en-GB"/>
        </w:rPr>
        <w:tab/>
      </w:r>
      <w:r w:rsidRPr="00A05AA6">
        <w:rPr>
          <w:rFonts w:cs="Arial" w:asciiTheme="minorHAnsi" w:hAnsiTheme="minorHAnsi"/>
          <w:color w:val="000000"/>
          <w:sz w:val="22"/>
          <w:szCs w:val="22"/>
          <w:lang w:eastAsia="en-GB"/>
        </w:rPr>
        <w:t xml:space="preserve">Alcohol and drug-related problems may develop for a variety of reasons and over a </w:t>
      </w:r>
      <w:r w:rsidRPr="00A82398">
        <w:rPr>
          <w:rFonts w:asciiTheme="minorHAnsi" w:hAnsiTheme="minorHAnsi" w:cstheme="minorHAnsi"/>
          <w:color w:val="000000"/>
          <w:sz w:val="22"/>
          <w:szCs w:val="22"/>
          <w:lang w:eastAsia="en-GB"/>
        </w:rPr>
        <w:t xml:space="preserve">considerable period of time. </w:t>
      </w:r>
      <w:r w:rsidR="00A82398">
        <w:rPr>
          <w:rFonts w:asciiTheme="minorHAnsi" w:hAnsiTheme="minorHAnsi" w:cstheme="minorHAnsi"/>
          <w:color w:val="333333"/>
          <w:sz w:val="22"/>
          <w:szCs w:val="22"/>
          <w:shd w:val="clear" w:color="auto" w:fill="FFFFFF"/>
        </w:rPr>
        <w:t>O</w:t>
      </w:r>
      <w:r w:rsidRPr="00A82398" w:rsidR="00A82398">
        <w:rPr>
          <w:rFonts w:asciiTheme="minorHAnsi" w:hAnsiTheme="minorHAnsi" w:cstheme="minorHAnsi"/>
          <w:color w:val="333333"/>
          <w:sz w:val="22"/>
          <w:szCs w:val="22"/>
          <w:shd w:val="clear" w:color="auto" w:fill="FFFFFF"/>
        </w:rPr>
        <w:t xml:space="preserve">ur organisation recognises the importance of supporting an employee who accepts that they have a problem with alcohol or drug misuse and is willing to cooperate in the provision of such support. This means that the outcome </w:t>
      </w:r>
      <w:r w:rsidR="00A82398">
        <w:rPr>
          <w:rFonts w:asciiTheme="minorHAnsi" w:hAnsiTheme="minorHAnsi" w:cstheme="minorHAnsi"/>
          <w:color w:val="333333"/>
          <w:sz w:val="22"/>
          <w:szCs w:val="22"/>
          <w:shd w:val="clear" w:color="auto" w:fill="FFFFFF"/>
        </w:rPr>
        <w:t xml:space="preserve">of </w:t>
      </w:r>
      <w:r w:rsidRPr="00A82398" w:rsidR="00A82398">
        <w:rPr>
          <w:rFonts w:asciiTheme="minorHAnsi" w:hAnsiTheme="minorHAnsi" w:cstheme="minorHAnsi"/>
          <w:color w:val="333333"/>
          <w:sz w:val="22"/>
          <w:szCs w:val="22"/>
          <w:shd w:val="clear" w:color="auto" w:fill="FFFFFF"/>
        </w:rPr>
        <w:t xml:space="preserve">a positive test may be an offer for the employee to undergo a programme of medical treatment, </w:t>
      </w:r>
      <w:r w:rsidRPr="00A82398" w:rsidR="00606531">
        <w:rPr>
          <w:rFonts w:asciiTheme="minorHAnsi" w:hAnsiTheme="minorHAnsi" w:cstheme="minorHAnsi"/>
          <w:color w:val="333333"/>
          <w:sz w:val="22"/>
          <w:szCs w:val="22"/>
          <w:shd w:val="clear" w:color="auto" w:fill="FFFFFF"/>
        </w:rPr>
        <w:t>rehabilitation,</w:t>
      </w:r>
      <w:r w:rsidRPr="00A82398" w:rsidR="00A82398">
        <w:rPr>
          <w:rFonts w:asciiTheme="minorHAnsi" w:hAnsiTheme="minorHAnsi" w:cstheme="minorHAnsi"/>
          <w:color w:val="333333"/>
          <w:sz w:val="22"/>
          <w:szCs w:val="22"/>
          <w:shd w:val="clear" w:color="auto" w:fill="FFFFFF"/>
        </w:rPr>
        <w:t xml:space="preserve"> or counselling.</w:t>
      </w:r>
    </w:p>
    <w:p w:rsidRPr="00A05AA6" w:rsidR="00C026FD" w:rsidP="00C026FD" w:rsidRDefault="00C026FD" w14:paraId="01C2D8C0" w14:textId="77777777">
      <w:pPr>
        <w:jc w:val="both"/>
        <w:rPr>
          <w:rFonts w:cs="Arial" w:asciiTheme="minorHAnsi" w:hAnsiTheme="minorHAnsi"/>
          <w:color w:val="000000"/>
          <w:sz w:val="22"/>
          <w:szCs w:val="22"/>
          <w:lang w:eastAsia="en-GB"/>
        </w:rPr>
      </w:pPr>
    </w:p>
    <w:p w:rsidRPr="00A05AA6" w:rsidR="00C026FD" w:rsidP="00C026FD" w:rsidRDefault="00C026FD" w14:paraId="2B01DEA5" w14:textId="77777777">
      <w:pPr>
        <w:ind w:left="720" w:hanging="720"/>
        <w:jc w:val="both"/>
        <w:rPr>
          <w:rFonts w:cs="Arial" w:asciiTheme="minorHAnsi" w:hAnsiTheme="minorHAnsi"/>
          <w:color w:val="000000"/>
          <w:sz w:val="22"/>
          <w:szCs w:val="22"/>
          <w:lang w:eastAsia="en-GB"/>
        </w:rPr>
      </w:pPr>
      <w:r>
        <w:rPr>
          <w:rFonts w:cs="Arial" w:asciiTheme="minorHAnsi" w:hAnsiTheme="minorHAnsi"/>
          <w:color w:val="000000"/>
          <w:sz w:val="22"/>
          <w:szCs w:val="22"/>
          <w:lang w:eastAsia="en-GB"/>
        </w:rPr>
        <w:t>6.2</w:t>
      </w:r>
      <w:r>
        <w:rPr>
          <w:rFonts w:cs="Arial" w:asciiTheme="minorHAnsi" w:hAnsiTheme="minorHAnsi"/>
          <w:color w:val="000000"/>
          <w:sz w:val="22"/>
          <w:szCs w:val="22"/>
          <w:lang w:eastAsia="en-GB"/>
        </w:rPr>
        <w:tab/>
      </w:r>
      <w:r w:rsidRPr="00A05AA6">
        <w:rPr>
          <w:rFonts w:cs="Arial" w:asciiTheme="minorHAnsi" w:hAnsiTheme="minorHAnsi"/>
          <w:color w:val="000000"/>
          <w:sz w:val="22"/>
          <w:szCs w:val="22"/>
          <w:lang w:eastAsia="en-GB"/>
        </w:rPr>
        <w:t xml:space="preserve">We are committed, in so far as possible, to treating these problems in a similar way to other health issues. </w:t>
      </w:r>
    </w:p>
    <w:p w:rsidR="00C026FD" w:rsidP="00C026FD" w:rsidRDefault="00C026FD" w14:paraId="01C72FD2" w14:textId="77777777">
      <w:pPr>
        <w:jc w:val="both"/>
        <w:rPr>
          <w:rFonts w:cs="Arial" w:asciiTheme="minorHAnsi" w:hAnsiTheme="minorHAnsi"/>
          <w:color w:val="000000"/>
          <w:sz w:val="22"/>
          <w:szCs w:val="22"/>
          <w:lang w:eastAsia="en-GB"/>
        </w:rPr>
      </w:pPr>
    </w:p>
    <w:p w:rsidRPr="00A05AA6" w:rsidR="00C026FD" w:rsidP="00C026FD" w:rsidRDefault="00C026FD" w14:paraId="51824788" w14:textId="77777777">
      <w:pPr>
        <w:ind w:left="720" w:hanging="720"/>
        <w:jc w:val="both"/>
        <w:rPr>
          <w:rFonts w:cs="Arial" w:asciiTheme="minorHAnsi" w:hAnsiTheme="minorHAnsi"/>
          <w:color w:val="000000"/>
          <w:sz w:val="22"/>
          <w:szCs w:val="22"/>
          <w:lang w:eastAsia="en-GB"/>
        </w:rPr>
      </w:pPr>
      <w:r>
        <w:rPr>
          <w:rFonts w:cs="Arial" w:asciiTheme="minorHAnsi" w:hAnsiTheme="minorHAnsi"/>
          <w:color w:val="000000"/>
          <w:sz w:val="22"/>
          <w:szCs w:val="22"/>
          <w:lang w:eastAsia="en-GB"/>
        </w:rPr>
        <w:t>6.3</w:t>
      </w:r>
      <w:r>
        <w:rPr>
          <w:rFonts w:cs="Arial" w:asciiTheme="minorHAnsi" w:hAnsiTheme="minorHAnsi"/>
          <w:color w:val="000000"/>
          <w:sz w:val="22"/>
          <w:szCs w:val="22"/>
          <w:lang w:eastAsia="en-GB"/>
        </w:rPr>
        <w:tab/>
      </w:r>
      <w:r w:rsidRPr="00A05AA6">
        <w:rPr>
          <w:rFonts w:cs="Arial" w:asciiTheme="minorHAnsi" w:hAnsiTheme="minorHAnsi"/>
          <w:color w:val="000000"/>
          <w:sz w:val="22"/>
          <w:szCs w:val="22"/>
          <w:lang w:eastAsia="en-GB"/>
        </w:rPr>
        <w:t>Support will be provided where possible with a view to supporting a full recovery, allowing a return to work and the full range of your duties, where employees identify they have a problem voluntarily, rather than as a result of a random screening test. This may include:</w:t>
      </w:r>
    </w:p>
    <w:p w:rsidRPr="00A05AA6" w:rsidR="00C026FD" w:rsidP="00C026FD" w:rsidRDefault="00C026FD" w14:paraId="0DFF07C0" w14:textId="77777777">
      <w:pPr>
        <w:ind w:left="720"/>
        <w:jc w:val="both"/>
        <w:rPr>
          <w:rFonts w:cs="Arial" w:asciiTheme="minorHAnsi" w:hAnsiTheme="minorHAnsi"/>
          <w:color w:val="000000"/>
          <w:sz w:val="22"/>
          <w:szCs w:val="22"/>
          <w:lang w:eastAsia="en-GB"/>
        </w:rPr>
      </w:pPr>
      <w:bookmarkStart w:name="a1003031" w:id="12"/>
      <w:bookmarkEnd w:id="12"/>
      <w:r w:rsidRPr="00A05AA6">
        <w:rPr>
          <w:rFonts w:cs="Arial" w:asciiTheme="minorHAnsi" w:hAnsiTheme="minorHAnsi"/>
          <w:color w:val="000000"/>
          <w:sz w:val="22"/>
          <w:szCs w:val="22"/>
          <w:lang w:eastAsia="en-GB"/>
        </w:rPr>
        <w:t>(a) referral through appropriate treatment providers, where necessary in conjunction with your GP.</w:t>
      </w:r>
    </w:p>
    <w:p w:rsidRPr="00A05AA6" w:rsidR="00C026FD" w:rsidP="00C026FD" w:rsidRDefault="00C026FD" w14:paraId="0BD904FB" w14:textId="77777777">
      <w:pPr>
        <w:ind w:left="720"/>
        <w:jc w:val="both"/>
        <w:rPr>
          <w:rFonts w:cs="Arial" w:asciiTheme="minorHAnsi" w:hAnsiTheme="minorHAnsi"/>
          <w:color w:val="000000"/>
          <w:sz w:val="22"/>
          <w:szCs w:val="22"/>
          <w:lang w:eastAsia="en-GB"/>
        </w:rPr>
      </w:pPr>
      <w:bookmarkStart w:name="a301289" w:id="13"/>
      <w:bookmarkEnd w:id="13"/>
      <w:r w:rsidRPr="00A05AA6">
        <w:rPr>
          <w:rFonts w:cs="Arial" w:asciiTheme="minorHAnsi" w:hAnsiTheme="minorHAnsi"/>
          <w:color w:val="000000"/>
          <w:sz w:val="22"/>
          <w:szCs w:val="22"/>
          <w:lang w:eastAsia="en-GB"/>
        </w:rPr>
        <w:t xml:space="preserve">(b) time off work to attend treatment as recommended by a doctor / occupational health advisor </w:t>
      </w:r>
      <w:r w:rsidRPr="00A05AA6">
        <w:rPr>
          <w:rFonts w:cs="Arial" w:asciiTheme="minorHAnsi" w:hAnsiTheme="minorHAnsi"/>
          <w:bCs/>
          <w:color w:val="000000"/>
          <w:sz w:val="22"/>
          <w:szCs w:val="22"/>
          <w:lang w:eastAsia="en-GB"/>
        </w:rPr>
        <w:t>or</w:t>
      </w:r>
      <w:r w:rsidRPr="00A05AA6">
        <w:rPr>
          <w:rFonts w:cs="Arial" w:asciiTheme="minorHAnsi" w:hAnsiTheme="minorHAnsi"/>
          <w:color w:val="000000"/>
          <w:sz w:val="22"/>
          <w:szCs w:val="22"/>
          <w:lang w:eastAsia="en-GB"/>
        </w:rPr>
        <w:t xml:space="preserve"> specialist and recognition of any periods of absence for treatment as periods of sickness absence.</w:t>
      </w:r>
    </w:p>
    <w:p w:rsidRPr="00A05AA6" w:rsidR="00C026FD" w:rsidP="00C026FD" w:rsidRDefault="00C026FD" w14:paraId="1FA0B574" w14:textId="7091E2A5">
      <w:pPr>
        <w:ind w:left="720"/>
        <w:jc w:val="both"/>
        <w:rPr>
          <w:rFonts w:cs="Arial" w:asciiTheme="minorHAnsi" w:hAnsiTheme="minorHAnsi"/>
          <w:color w:val="000000"/>
          <w:sz w:val="22"/>
          <w:szCs w:val="22"/>
          <w:lang w:eastAsia="en-GB"/>
        </w:rPr>
      </w:pPr>
      <w:bookmarkStart w:name="a688408" w:id="14"/>
      <w:bookmarkEnd w:id="14"/>
      <w:r w:rsidRPr="00A05AA6">
        <w:rPr>
          <w:rFonts w:cs="Arial" w:asciiTheme="minorHAnsi" w:hAnsiTheme="minorHAnsi"/>
          <w:color w:val="000000"/>
          <w:sz w:val="22"/>
          <w:szCs w:val="22"/>
          <w:lang w:eastAsia="en-GB"/>
        </w:rPr>
        <w:t xml:space="preserve">(c) </w:t>
      </w:r>
      <w:r w:rsidR="00167CA6">
        <w:rPr>
          <w:rFonts w:cs="Arial" w:asciiTheme="minorHAnsi" w:hAnsiTheme="minorHAnsi"/>
          <w:color w:val="000000"/>
          <w:sz w:val="22"/>
          <w:szCs w:val="22"/>
          <w:lang w:eastAsia="en-GB"/>
        </w:rPr>
        <w:t>Adjust</w:t>
      </w:r>
      <w:r w:rsidRPr="00A05AA6">
        <w:rPr>
          <w:rFonts w:cs="Arial" w:asciiTheme="minorHAnsi" w:hAnsiTheme="minorHAnsi"/>
          <w:color w:val="000000"/>
          <w:sz w:val="22"/>
          <w:szCs w:val="22"/>
          <w:lang w:eastAsia="en-GB"/>
        </w:rPr>
        <w:t xml:space="preserve"> your duties or other support as recommended by the doctor / occupational health advisor </w:t>
      </w:r>
      <w:r w:rsidRPr="00A05AA6">
        <w:rPr>
          <w:rFonts w:cs="Arial" w:asciiTheme="minorHAnsi" w:hAnsiTheme="minorHAnsi"/>
          <w:bCs/>
          <w:color w:val="000000"/>
          <w:sz w:val="22"/>
          <w:szCs w:val="22"/>
          <w:lang w:eastAsia="en-GB"/>
        </w:rPr>
        <w:t xml:space="preserve">or </w:t>
      </w:r>
      <w:r w:rsidRPr="00A05AA6">
        <w:rPr>
          <w:rFonts w:cs="Arial" w:asciiTheme="minorHAnsi" w:hAnsiTheme="minorHAnsi"/>
          <w:color w:val="000000"/>
          <w:sz w:val="22"/>
          <w:szCs w:val="22"/>
          <w:lang w:eastAsia="en-GB"/>
        </w:rPr>
        <w:t>specialist during treatment and for an agreed period thereafter, subject to operational requirements and feasibility.</w:t>
      </w:r>
    </w:p>
    <w:p w:rsidRPr="00A05AA6" w:rsidR="00C026FD" w:rsidP="00C026FD" w:rsidRDefault="00C026FD" w14:paraId="735DD351" w14:textId="77777777">
      <w:pPr>
        <w:jc w:val="both"/>
        <w:rPr>
          <w:rFonts w:cs="Arial" w:asciiTheme="minorHAnsi" w:hAnsiTheme="minorHAnsi"/>
          <w:color w:val="000000"/>
          <w:sz w:val="22"/>
          <w:szCs w:val="22"/>
          <w:lang w:eastAsia="en-GB"/>
        </w:rPr>
      </w:pPr>
      <w:bookmarkStart w:name="a995892" w:id="15"/>
      <w:bookmarkEnd w:id="15"/>
    </w:p>
    <w:p w:rsidR="00C026FD" w:rsidP="00C026FD" w:rsidRDefault="00C026FD" w14:paraId="7180C2C2" w14:textId="505E206B">
      <w:pPr>
        <w:ind w:left="720" w:hanging="720"/>
        <w:jc w:val="both"/>
        <w:rPr>
          <w:rFonts w:cs="Arial" w:asciiTheme="minorHAnsi" w:hAnsiTheme="minorHAnsi"/>
          <w:color w:val="000000"/>
          <w:sz w:val="22"/>
          <w:szCs w:val="22"/>
          <w:lang w:eastAsia="en-GB"/>
        </w:rPr>
      </w:pPr>
      <w:r>
        <w:rPr>
          <w:rFonts w:cs="Arial" w:asciiTheme="minorHAnsi" w:hAnsiTheme="minorHAnsi"/>
          <w:color w:val="000000"/>
          <w:sz w:val="22"/>
          <w:szCs w:val="22"/>
          <w:lang w:eastAsia="en-GB"/>
        </w:rPr>
        <w:t>6.4</w:t>
      </w:r>
      <w:r>
        <w:rPr>
          <w:rFonts w:cs="Arial" w:asciiTheme="minorHAnsi" w:hAnsiTheme="minorHAnsi"/>
          <w:color w:val="000000"/>
          <w:sz w:val="22"/>
          <w:szCs w:val="22"/>
          <w:lang w:eastAsia="en-GB"/>
        </w:rPr>
        <w:tab/>
      </w:r>
      <w:r w:rsidRPr="00A05AA6">
        <w:rPr>
          <w:rFonts w:cs="Arial" w:asciiTheme="minorHAnsi" w:hAnsiTheme="minorHAnsi"/>
          <w:color w:val="000000"/>
          <w:sz w:val="22"/>
          <w:szCs w:val="22"/>
          <w:lang w:eastAsia="en-GB"/>
        </w:rPr>
        <w:t xml:space="preserve">If you do not finish a programme of treatment (either because the treatment provider ceases to support you or because you stop attending) or your recovery and return to work does not happen as anticipated at the outset of a course of treatment, your Line Manager </w:t>
      </w:r>
      <w:r w:rsidRPr="00A05AA6">
        <w:rPr>
          <w:rFonts w:cs="Arial" w:asciiTheme="minorHAnsi" w:hAnsiTheme="minorHAnsi"/>
          <w:bCs/>
          <w:color w:val="000000"/>
          <w:sz w:val="22"/>
          <w:szCs w:val="22"/>
          <w:lang w:eastAsia="en-GB"/>
        </w:rPr>
        <w:t>will</w:t>
      </w:r>
      <w:r w:rsidRPr="00A05AA6">
        <w:rPr>
          <w:rFonts w:cs="Arial" w:asciiTheme="minorHAnsi" w:hAnsiTheme="minorHAnsi"/>
          <w:b/>
          <w:bCs/>
          <w:color w:val="000000"/>
          <w:sz w:val="22"/>
          <w:szCs w:val="22"/>
          <w:lang w:eastAsia="en-GB"/>
        </w:rPr>
        <w:t xml:space="preserve"> </w:t>
      </w:r>
      <w:r w:rsidRPr="00A05AA6">
        <w:rPr>
          <w:rFonts w:cs="Arial" w:asciiTheme="minorHAnsi" w:hAnsiTheme="minorHAnsi"/>
          <w:color w:val="000000"/>
          <w:sz w:val="22"/>
          <w:szCs w:val="22"/>
          <w:lang w:eastAsia="en-GB"/>
        </w:rPr>
        <w:t>meet with you to decide what further action should be taken.</w:t>
      </w:r>
    </w:p>
    <w:p w:rsidR="007135B8" w:rsidP="00C026FD" w:rsidRDefault="007135B8" w14:paraId="460E9541" w14:textId="3880C1D2">
      <w:pPr>
        <w:ind w:left="720" w:hanging="720"/>
        <w:jc w:val="both"/>
        <w:rPr>
          <w:rFonts w:cs="Arial" w:asciiTheme="minorHAnsi" w:hAnsiTheme="minorHAnsi"/>
          <w:color w:val="000000"/>
          <w:sz w:val="22"/>
          <w:szCs w:val="22"/>
          <w:lang w:eastAsia="en-GB"/>
        </w:rPr>
      </w:pPr>
    </w:p>
    <w:p w:rsidRPr="00A05AA6" w:rsidR="007135B8" w:rsidP="00C026FD" w:rsidRDefault="007135B8" w14:paraId="3E985BA6" w14:textId="3779C682">
      <w:pPr>
        <w:ind w:left="720" w:hanging="720"/>
        <w:jc w:val="both"/>
        <w:rPr>
          <w:rFonts w:cs="Arial" w:asciiTheme="minorHAnsi" w:hAnsiTheme="minorHAnsi"/>
          <w:color w:val="000000"/>
          <w:sz w:val="22"/>
          <w:szCs w:val="22"/>
          <w:lang w:eastAsia="en-GB"/>
        </w:rPr>
      </w:pPr>
      <w:r>
        <w:rPr>
          <w:rFonts w:cs="Arial" w:asciiTheme="minorHAnsi" w:hAnsiTheme="minorHAnsi"/>
          <w:color w:val="000000"/>
          <w:sz w:val="22"/>
          <w:szCs w:val="22"/>
          <w:lang w:eastAsia="en-GB"/>
        </w:rPr>
        <w:t>6.5</w:t>
      </w:r>
      <w:r>
        <w:rPr>
          <w:rFonts w:cs="Arial" w:asciiTheme="minorHAnsi" w:hAnsiTheme="minorHAnsi"/>
          <w:color w:val="000000"/>
          <w:sz w:val="22"/>
          <w:szCs w:val="22"/>
          <w:lang w:eastAsia="en-GB"/>
        </w:rPr>
        <w:tab/>
      </w:r>
      <w:r>
        <w:rPr>
          <w:rFonts w:cs="Arial" w:asciiTheme="minorHAnsi" w:hAnsiTheme="minorHAnsi"/>
          <w:color w:val="000000"/>
          <w:sz w:val="22"/>
          <w:szCs w:val="22"/>
          <w:lang w:eastAsia="en-GB"/>
        </w:rPr>
        <w:t xml:space="preserve">On returning to work following a substance misuse absence, you may be subject to regular drug and alcohol testing until CWM Environmental </w:t>
      </w:r>
      <w:r w:rsidR="00AA4122">
        <w:rPr>
          <w:rFonts w:cs="Arial" w:asciiTheme="minorHAnsi" w:hAnsiTheme="minorHAnsi"/>
          <w:color w:val="000000"/>
          <w:sz w:val="22"/>
          <w:szCs w:val="22"/>
          <w:lang w:eastAsia="en-GB"/>
        </w:rPr>
        <w:t>is</w:t>
      </w:r>
      <w:r>
        <w:rPr>
          <w:rFonts w:cs="Arial" w:asciiTheme="minorHAnsi" w:hAnsiTheme="minorHAnsi"/>
          <w:color w:val="000000"/>
          <w:sz w:val="22"/>
          <w:szCs w:val="22"/>
          <w:lang w:eastAsia="en-GB"/>
        </w:rPr>
        <w:t xml:space="preserve"> satisfied with your compliance </w:t>
      </w:r>
      <w:r w:rsidR="00AA4122">
        <w:rPr>
          <w:rFonts w:cs="Arial" w:asciiTheme="minorHAnsi" w:hAnsiTheme="minorHAnsi"/>
          <w:color w:val="000000"/>
          <w:sz w:val="22"/>
          <w:szCs w:val="22"/>
          <w:lang w:eastAsia="en-GB"/>
        </w:rPr>
        <w:t>with</w:t>
      </w:r>
      <w:r>
        <w:rPr>
          <w:rFonts w:cs="Arial" w:asciiTheme="minorHAnsi" w:hAnsiTheme="minorHAnsi"/>
          <w:color w:val="000000"/>
          <w:sz w:val="22"/>
          <w:szCs w:val="22"/>
          <w:lang w:eastAsia="en-GB"/>
        </w:rPr>
        <w:t xml:space="preserve"> this policy.</w:t>
      </w:r>
    </w:p>
    <w:p w:rsidRPr="00A05AA6" w:rsidR="00C026FD" w:rsidP="00C026FD" w:rsidRDefault="00C026FD" w14:paraId="73BC81E3" w14:textId="77777777">
      <w:pPr>
        <w:jc w:val="both"/>
        <w:rPr>
          <w:rFonts w:cs="Arial" w:asciiTheme="minorHAnsi" w:hAnsiTheme="minorHAnsi"/>
          <w:b/>
          <w:bCs/>
          <w:color w:val="000000"/>
          <w:sz w:val="22"/>
          <w:szCs w:val="22"/>
          <w:lang w:eastAsia="en-GB"/>
        </w:rPr>
      </w:pPr>
    </w:p>
    <w:p w:rsidRPr="00A05AA6" w:rsidR="00C026FD" w:rsidP="00C026FD" w:rsidRDefault="00C026FD" w14:paraId="21CFD395" w14:textId="77777777">
      <w:pPr>
        <w:pStyle w:val="Heading2"/>
        <w:rPr>
          <w:rFonts w:cs="Arial" w:asciiTheme="minorHAnsi" w:hAnsiTheme="minorHAnsi"/>
        </w:rPr>
      </w:pPr>
      <w:bookmarkStart w:name="_Toc365915715" w:id="16"/>
      <w:r>
        <w:rPr>
          <w:rFonts w:cs="Arial" w:asciiTheme="minorHAnsi" w:hAnsiTheme="minorHAnsi"/>
        </w:rPr>
        <w:t>7</w:t>
      </w:r>
      <w:r>
        <w:rPr>
          <w:rFonts w:cs="Arial" w:asciiTheme="minorHAnsi" w:hAnsiTheme="minorHAnsi"/>
        </w:rPr>
        <w:tab/>
      </w:r>
      <w:r w:rsidRPr="00A05AA6">
        <w:rPr>
          <w:rFonts w:cs="Arial" w:asciiTheme="minorHAnsi" w:hAnsiTheme="minorHAnsi"/>
        </w:rPr>
        <w:t>Confidentiality</w:t>
      </w:r>
      <w:bookmarkEnd w:id="16"/>
    </w:p>
    <w:p w:rsidRPr="00A05AA6" w:rsidR="00C026FD" w:rsidP="00C026FD" w:rsidRDefault="00C026FD" w14:paraId="3CF4C72E" w14:textId="6B5EED1A">
      <w:pPr>
        <w:ind w:left="720" w:hanging="720"/>
        <w:jc w:val="both"/>
        <w:rPr>
          <w:rFonts w:cs="Arial" w:asciiTheme="minorHAnsi" w:hAnsiTheme="minorHAnsi"/>
          <w:color w:val="000000"/>
          <w:sz w:val="22"/>
          <w:szCs w:val="22"/>
          <w:lang w:eastAsia="en-GB"/>
        </w:rPr>
      </w:pPr>
      <w:bookmarkStart w:name="a434276" w:id="17"/>
      <w:bookmarkEnd w:id="17"/>
      <w:r>
        <w:rPr>
          <w:rFonts w:cs="Arial" w:asciiTheme="minorHAnsi" w:hAnsiTheme="minorHAnsi"/>
          <w:color w:val="000000"/>
          <w:sz w:val="22"/>
          <w:szCs w:val="22"/>
          <w:lang w:eastAsia="en-GB"/>
        </w:rPr>
        <w:t>7.1</w:t>
      </w:r>
      <w:r>
        <w:rPr>
          <w:rFonts w:cs="Arial" w:asciiTheme="minorHAnsi" w:hAnsiTheme="minorHAnsi"/>
          <w:color w:val="000000"/>
          <w:sz w:val="22"/>
          <w:szCs w:val="22"/>
          <w:lang w:eastAsia="en-GB"/>
        </w:rPr>
        <w:tab/>
      </w:r>
      <w:r w:rsidRPr="00A05AA6">
        <w:rPr>
          <w:rFonts w:cs="Arial" w:asciiTheme="minorHAnsi" w:hAnsiTheme="minorHAnsi"/>
          <w:color w:val="000000"/>
          <w:sz w:val="22"/>
          <w:szCs w:val="22"/>
          <w:lang w:eastAsia="en-GB"/>
        </w:rPr>
        <w:t xml:space="preserve">We aim to ensure that the confidentiality of </w:t>
      </w:r>
      <w:r w:rsidR="008F57F7">
        <w:rPr>
          <w:rFonts w:cs="Arial" w:asciiTheme="minorHAnsi" w:hAnsiTheme="minorHAnsi"/>
          <w:color w:val="000000"/>
          <w:sz w:val="22"/>
          <w:szCs w:val="22"/>
          <w:lang w:eastAsia="en-GB"/>
        </w:rPr>
        <w:t>all employees</w:t>
      </w:r>
      <w:r w:rsidRPr="00A05AA6">
        <w:rPr>
          <w:rFonts w:cs="Arial" w:asciiTheme="minorHAnsi" w:hAnsiTheme="minorHAnsi"/>
          <w:color w:val="000000"/>
          <w:sz w:val="22"/>
          <w:szCs w:val="22"/>
          <w:lang w:eastAsia="en-GB"/>
        </w:rPr>
        <w:t xml:space="preserve"> experiencing alcohol or drug-related problems is maintained appropriately by Managers. However, it needs to be recognised that, in supporting </w:t>
      </w:r>
      <w:r w:rsidR="008F57F7">
        <w:rPr>
          <w:rFonts w:cs="Arial" w:asciiTheme="minorHAnsi" w:hAnsiTheme="minorHAnsi"/>
          <w:color w:val="000000"/>
          <w:sz w:val="22"/>
          <w:szCs w:val="22"/>
          <w:lang w:eastAsia="en-GB"/>
        </w:rPr>
        <w:t>employees</w:t>
      </w:r>
      <w:r w:rsidRPr="00A05AA6">
        <w:rPr>
          <w:rFonts w:cs="Arial" w:asciiTheme="minorHAnsi" w:hAnsiTheme="minorHAnsi"/>
          <w:color w:val="000000"/>
          <w:sz w:val="22"/>
          <w:szCs w:val="22"/>
          <w:lang w:eastAsia="en-GB"/>
        </w:rPr>
        <w:t xml:space="preserve">, some degree of information sharing is likely to be necessary. </w:t>
      </w:r>
    </w:p>
    <w:p w:rsidRPr="00A05AA6" w:rsidR="00C026FD" w:rsidP="00C026FD" w:rsidRDefault="00C026FD" w14:paraId="158A1791" w14:textId="77777777">
      <w:pPr>
        <w:jc w:val="both"/>
        <w:rPr>
          <w:rFonts w:cs="Arial" w:asciiTheme="minorHAnsi" w:hAnsiTheme="minorHAnsi"/>
          <w:color w:val="000000"/>
          <w:sz w:val="22"/>
          <w:szCs w:val="22"/>
          <w:lang w:eastAsia="en-GB"/>
        </w:rPr>
      </w:pPr>
      <w:bookmarkStart w:name="a731527" w:id="18"/>
      <w:bookmarkEnd w:id="18"/>
    </w:p>
    <w:p w:rsidRPr="00A05AA6" w:rsidR="00C026FD" w:rsidP="00C026FD" w:rsidRDefault="00C026FD" w14:paraId="6DB6BFB5" w14:textId="77777777">
      <w:pPr>
        <w:pStyle w:val="Heading2"/>
        <w:rPr>
          <w:rFonts w:cs="Arial" w:asciiTheme="minorHAnsi" w:hAnsiTheme="minorHAnsi"/>
        </w:rPr>
      </w:pPr>
      <w:bookmarkStart w:name="_Toc365915716" w:id="19"/>
      <w:r>
        <w:rPr>
          <w:rFonts w:cs="Arial" w:asciiTheme="minorHAnsi" w:hAnsiTheme="minorHAnsi"/>
        </w:rPr>
        <w:t>8</w:t>
      </w:r>
      <w:r>
        <w:rPr>
          <w:rFonts w:cs="Arial" w:asciiTheme="minorHAnsi" w:hAnsiTheme="minorHAnsi"/>
        </w:rPr>
        <w:tab/>
      </w:r>
      <w:r w:rsidRPr="00A05AA6">
        <w:rPr>
          <w:rFonts w:cs="Arial" w:asciiTheme="minorHAnsi" w:hAnsiTheme="minorHAnsi"/>
        </w:rPr>
        <w:t>Performance and disciplinary issues</w:t>
      </w:r>
      <w:bookmarkEnd w:id="19"/>
    </w:p>
    <w:p w:rsidR="00B067D2" w:rsidP="0070416D" w:rsidRDefault="00C026FD" w14:paraId="7D4B2945" w14:textId="061ABA65">
      <w:pPr>
        <w:ind w:left="720" w:hanging="720"/>
        <w:jc w:val="both"/>
        <w:rPr>
          <w:rFonts w:cs="Arial" w:asciiTheme="minorHAnsi" w:hAnsiTheme="minorHAnsi"/>
          <w:color w:val="000000"/>
          <w:sz w:val="22"/>
          <w:szCs w:val="22"/>
          <w:lang w:eastAsia="en-GB"/>
        </w:rPr>
      </w:pPr>
      <w:bookmarkStart w:name="a541799" w:id="20"/>
      <w:bookmarkEnd w:id="20"/>
      <w:r>
        <w:rPr>
          <w:rFonts w:cs="Arial" w:asciiTheme="minorHAnsi" w:hAnsiTheme="minorHAnsi"/>
          <w:color w:val="000000"/>
          <w:sz w:val="22"/>
          <w:szCs w:val="22"/>
          <w:lang w:eastAsia="en-GB"/>
        </w:rPr>
        <w:t>8.1</w:t>
      </w:r>
      <w:r>
        <w:rPr>
          <w:rFonts w:cs="Arial" w:asciiTheme="minorHAnsi" w:hAnsiTheme="minorHAnsi"/>
          <w:color w:val="000000"/>
          <w:sz w:val="22"/>
          <w:szCs w:val="22"/>
          <w:lang w:eastAsia="en-GB"/>
        </w:rPr>
        <w:tab/>
      </w:r>
      <w:r w:rsidRPr="00A05AA6">
        <w:rPr>
          <w:rFonts w:cs="Arial" w:asciiTheme="minorHAnsi" w:hAnsiTheme="minorHAnsi"/>
          <w:color w:val="000000"/>
          <w:sz w:val="22"/>
          <w:szCs w:val="22"/>
          <w:lang w:eastAsia="en-GB"/>
        </w:rPr>
        <w:t xml:space="preserve">If having voluntarily identified that you have an alcohol or drug-related problem, you undertake treatment and/or rehabilitation; we may decide to suspend any </w:t>
      </w:r>
      <w:r w:rsidR="00AA4122">
        <w:rPr>
          <w:rFonts w:cs="Arial" w:asciiTheme="minorHAnsi" w:hAnsiTheme="minorHAnsi"/>
          <w:color w:val="000000"/>
          <w:sz w:val="22"/>
          <w:szCs w:val="22"/>
          <w:lang w:eastAsia="en-GB"/>
        </w:rPr>
        <w:t>ongoing</w:t>
      </w:r>
      <w:r w:rsidRPr="00A05AA6">
        <w:rPr>
          <w:rFonts w:cs="Arial" w:asciiTheme="minorHAnsi" w:hAnsiTheme="minorHAnsi"/>
          <w:color w:val="000000"/>
          <w:sz w:val="22"/>
          <w:szCs w:val="22"/>
          <w:lang w:eastAsia="en-GB"/>
        </w:rPr>
        <w:t xml:space="preserve"> action against you for related misconduct or poor performance, pending the outcome of the treatment. </w:t>
      </w:r>
    </w:p>
    <w:p w:rsidR="00CF552D" w:rsidP="0070416D" w:rsidRDefault="00CF552D" w14:paraId="0A91F63E" w14:textId="1CA05ABA">
      <w:pPr>
        <w:ind w:left="720" w:hanging="720"/>
        <w:jc w:val="both"/>
        <w:rPr>
          <w:rFonts w:cs="Arial" w:asciiTheme="minorHAnsi" w:hAnsiTheme="minorHAnsi"/>
          <w:color w:val="000000"/>
          <w:sz w:val="22"/>
          <w:szCs w:val="22"/>
          <w:lang w:eastAsia="en-GB"/>
        </w:rPr>
      </w:pPr>
    </w:p>
    <w:p w:rsidR="0076440B" w:rsidP="0076440B" w:rsidRDefault="0076440B" w14:paraId="756D7DC6" w14:textId="1DF71F55">
      <w:pPr>
        <w:pStyle w:val="NoSpacing"/>
        <w:numPr>
          <w:ilvl w:val="0"/>
          <w:numId w:val="9"/>
        </w:numPr>
        <w:ind w:hanging="720"/>
        <w:rPr>
          <w:rFonts w:cs="Arial" w:asciiTheme="minorHAnsi" w:hAnsiTheme="minorHAnsi"/>
          <w:color w:val="000000" w:themeColor="text1"/>
          <w:sz w:val="22"/>
          <w:szCs w:val="22"/>
        </w:rPr>
      </w:pPr>
      <w:r>
        <w:rPr>
          <w:rFonts w:cs="Arial" w:asciiTheme="minorHAnsi" w:hAnsiTheme="minorHAnsi"/>
          <w:b/>
          <w:color w:val="000000" w:themeColor="text1"/>
          <w:sz w:val="22"/>
          <w:szCs w:val="22"/>
        </w:rPr>
        <w:t xml:space="preserve">Implementation of the Policy </w:t>
      </w:r>
    </w:p>
    <w:p w:rsidR="0076440B" w:rsidP="0076440B" w:rsidRDefault="0076440B" w14:paraId="047F1B48" w14:textId="005F1874">
      <w:pPr>
        <w:pStyle w:val="NoSpacing"/>
        <w:ind w:left="720" w:hanging="720"/>
        <w:rPr>
          <w:rFonts w:cs="Arial" w:asciiTheme="minorHAnsi" w:hAnsiTheme="minorHAnsi"/>
          <w:color w:val="000000" w:themeColor="text1"/>
          <w:sz w:val="22"/>
          <w:szCs w:val="22"/>
        </w:rPr>
      </w:pPr>
      <w:r>
        <w:rPr>
          <w:rFonts w:cs="Arial" w:asciiTheme="minorHAnsi" w:hAnsiTheme="minorHAnsi"/>
          <w:color w:val="000000" w:themeColor="text1"/>
          <w:sz w:val="22"/>
          <w:szCs w:val="22"/>
        </w:rPr>
        <w:t>9.1</w:t>
      </w:r>
      <w:r>
        <w:rPr>
          <w:rFonts w:cs="Arial" w:asciiTheme="minorHAnsi" w:hAnsiTheme="minorHAnsi"/>
          <w:color w:val="000000" w:themeColor="text1"/>
          <w:sz w:val="22"/>
          <w:szCs w:val="22"/>
        </w:rPr>
        <w:tab/>
      </w:r>
      <w:r>
        <w:rPr>
          <w:rFonts w:cs="Arial" w:asciiTheme="minorHAnsi" w:hAnsiTheme="minorHAnsi"/>
          <w:color w:val="000000" w:themeColor="text1"/>
          <w:sz w:val="22"/>
          <w:szCs w:val="22"/>
        </w:rPr>
        <w:t>The Managing Director has overall responsibility for the effective implementation of this policy.  The HR Manager will periodically advise on the effectiveness of the policy and recommend changes where appropriate to ensure its ongoing relevance.  Each Director, Manager and Supervisor also has responsibilities and we expect all of our employees to abide by the policy.  The successful implementation of this policy necessitates a contribution from each employee.</w:t>
      </w:r>
    </w:p>
    <w:p w:rsidR="0076440B" w:rsidP="0076440B" w:rsidRDefault="0076440B" w14:paraId="1B46407F" w14:textId="77777777">
      <w:pPr>
        <w:pStyle w:val="NoSpacing"/>
        <w:ind w:left="720"/>
        <w:rPr>
          <w:rFonts w:cs="Arial" w:asciiTheme="minorHAnsi" w:hAnsiTheme="minorHAnsi"/>
          <w:color w:val="000000" w:themeColor="text1"/>
          <w:sz w:val="22"/>
          <w:szCs w:val="22"/>
        </w:rPr>
      </w:pPr>
    </w:p>
    <w:p w:rsidR="0076440B" w:rsidP="0076440B" w:rsidRDefault="00AA4122" w14:paraId="71250979" w14:textId="0124B510">
      <w:pPr>
        <w:pStyle w:val="NoSpacing"/>
        <w:ind w:left="720"/>
        <w:rPr>
          <w:rFonts w:cs="Arial" w:asciiTheme="minorHAnsi" w:hAnsiTheme="minorHAnsi"/>
          <w:color w:val="000000" w:themeColor="text1"/>
          <w:sz w:val="22"/>
          <w:szCs w:val="22"/>
        </w:rPr>
      </w:pPr>
      <w:r>
        <w:rPr>
          <w:rFonts w:cs="Arial" w:asciiTheme="minorHAnsi" w:hAnsiTheme="minorHAnsi"/>
          <w:color w:val="000000" w:themeColor="text1"/>
          <w:sz w:val="22"/>
          <w:szCs w:val="22"/>
        </w:rPr>
        <w:t>To</w:t>
      </w:r>
      <w:r w:rsidR="0076440B">
        <w:rPr>
          <w:rFonts w:cs="Arial" w:asciiTheme="minorHAnsi" w:hAnsiTheme="minorHAnsi"/>
          <w:color w:val="000000" w:themeColor="text1"/>
          <w:sz w:val="22"/>
          <w:szCs w:val="22"/>
        </w:rPr>
        <w:t xml:space="preserve"> implement this policy, we will ensure that:</w:t>
      </w:r>
    </w:p>
    <w:p w:rsidR="0076440B" w:rsidP="0076440B" w:rsidRDefault="0076440B" w14:paraId="34E94FC8" w14:textId="77777777">
      <w:pPr>
        <w:pStyle w:val="ListParagraph"/>
        <w:rPr>
          <w:rFonts w:cs="Arial" w:asciiTheme="minorHAnsi" w:hAnsiTheme="minorHAnsi"/>
          <w:color w:val="000000" w:themeColor="text1"/>
          <w:sz w:val="22"/>
          <w:szCs w:val="22"/>
        </w:rPr>
      </w:pPr>
    </w:p>
    <w:p w:rsidR="0076440B" w:rsidP="0076440B" w:rsidRDefault="0076440B" w14:paraId="75A689FD" w14:textId="329F2C92">
      <w:pPr>
        <w:pStyle w:val="NoSpacing"/>
        <w:numPr>
          <w:ilvl w:val="0"/>
          <w:numId w:val="6"/>
        </w:numPr>
        <w:rPr>
          <w:rFonts w:cs="Arial" w:asciiTheme="minorHAnsi" w:hAnsiTheme="minorHAnsi"/>
          <w:color w:val="000000" w:themeColor="text1"/>
          <w:sz w:val="22"/>
          <w:szCs w:val="22"/>
        </w:rPr>
      </w:pPr>
      <w:r>
        <w:rPr>
          <w:rFonts w:cs="Arial" w:asciiTheme="minorHAnsi" w:hAnsiTheme="minorHAnsi"/>
          <w:color w:val="000000" w:themeColor="text1"/>
          <w:sz w:val="22"/>
          <w:szCs w:val="22"/>
        </w:rPr>
        <w:t xml:space="preserve">The policy is communicated to all employees through Induction Training, </w:t>
      </w:r>
      <w:r w:rsidR="00CC377D">
        <w:rPr>
          <w:rFonts w:cs="Arial" w:asciiTheme="minorHAnsi" w:hAnsiTheme="minorHAnsi"/>
          <w:color w:val="000000" w:themeColor="text1"/>
          <w:sz w:val="22"/>
          <w:szCs w:val="22"/>
        </w:rPr>
        <w:t>M</w:t>
      </w:r>
      <w:r>
        <w:rPr>
          <w:rFonts w:cs="Arial" w:asciiTheme="minorHAnsi" w:hAnsiTheme="minorHAnsi"/>
          <w:color w:val="000000" w:themeColor="text1"/>
          <w:sz w:val="22"/>
          <w:szCs w:val="22"/>
        </w:rPr>
        <w:t xml:space="preserve">anagement </w:t>
      </w:r>
      <w:r w:rsidR="00CC377D">
        <w:rPr>
          <w:rFonts w:cs="Arial" w:asciiTheme="minorHAnsi" w:hAnsiTheme="minorHAnsi"/>
          <w:color w:val="000000" w:themeColor="text1"/>
          <w:sz w:val="22"/>
          <w:szCs w:val="22"/>
        </w:rPr>
        <w:t>T</w:t>
      </w:r>
      <w:r>
        <w:rPr>
          <w:rFonts w:cs="Arial" w:asciiTheme="minorHAnsi" w:hAnsiTheme="minorHAnsi"/>
          <w:color w:val="000000" w:themeColor="text1"/>
          <w:sz w:val="22"/>
          <w:szCs w:val="22"/>
        </w:rPr>
        <w:t xml:space="preserve">raining, Toolbox Talks and displayed on </w:t>
      </w:r>
      <w:r w:rsidR="00A82398">
        <w:rPr>
          <w:rFonts w:cs="Arial" w:asciiTheme="minorHAnsi" w:hAnsiTheme="minorHAnsi"/>
          <w:color w:val="000000" w:themeColor="text1"/>
          <w:sz w:val="22"/>
          <w:szCs w:val="22"/>
        </w:rPr>
        <w:t>colleague</w:t>
      </w:r>
      <w:r>
        <w:rPr>
          <w:rFonts w:cs="Arial" w:asciiTheme="minorHAnsi" w:hAnsiTheme="minorHAnsi"/>
          <w:color w:val="000000" w:themeColor="text1"/>
          <w:sz w:val="22"/>
          <w:szCs w:val="22"/>
        </w:rPr>
        <w:t xml:space="preserve"> noticeboards;</w:t>
      </w:r>
    </w:p>
    <w:p w:rsidR="0076440B" w:rsidP="0076440B" w:rsidRDefault="0076440B" w14:paraId="1108A30D" w14:textId="06786518">
      <w:pPr>
        <w:pStyle w:val="NoSpacing"/>
        <w:numPr>
          <w:ilvl w:val="0"/>
          <w:numId w:val="6"/>
        </w:numPr>
        <w:rPr>
          <w:rFonts w:cs="Arial" w:asciiTheme="minorHAnsi" w:hAnsiTheme="minorHAnsi"/>
          <w:color w:val="000000" w:themeColor="text1"/>
          <w:sz w:val="22"/>
          <w:szCs w:val="22"/>
        </w:rPr>
      </w:pPr>
      <w:r>
        <w:rPr>
          <w:rFonts w:cs="Arial" w:asciiTheme="minorHAnsi" w:hAnsiTheme="minorHAnsi"/>
          <w:color w:val="000000" w:themeColor="text1"/>
          <w:sz w:val="22"/>
          <w:szCs w:val="22"/>
        </w:rPr>
        <w:t>Managers and Supervisors are aware of their responsibilities through appropriate and regular training</w:t>
      </w:r>
      <w:r w:rsidR="00CC377D">
        <w:rPr>
          <w:rFonts w:cs="Arial" w:asciiTheme="minorHAnsi" w:hAnsiTheme="minorHAnsi"/>
          <w:color w:val="000000" w:themeColor="text1"/>
          <w:sz w:val="22"/>
          <w:szCs w:val="22"/>
        </w:rPr>
        <w:t>.  In particular, all those involved in screenin</w:t>
      </w:r>
      <w:r w:rsidR="00A82398">
        <w:rPr>
          <w:rFonts w:cs="Arial" w:asciiTheme="minorHAnsi" w:hAnsiTheme="minorHAnsi"/>
          <w:color w:val="000000" w:themeColor="text1"/>
          <w:sz w:val="22"/>
          <w:szCs w:val="22"/>
        </w:rPr>
        <w:t>g</w:t>
      </w:r>
      <w:r w:rsidR="00CC377D">
        <w:rPr>
          <w:rFonts w:cs="Arial" w:asciiTheme="minorHAnsi" w:hAnsiTheme="minorHAnsi"/>
          <w:color w:val="000000" w:themeColor="text1"/>
          <w:sz w:val="22"/>
          <w:szCs w:val="22"/>
        </w:rPr>
        <w:t xml:space="preserve"> for drugs and alcohol will be trained by an appropriate training provider on how to carry out the testing.</w:t>
      </w:r>
    </w:p>
    <w:p w:rsidR="0076440B" w:rsidP="0076440B" w:rsidRDefault="0076440B" w14:paraId="7C4E9AFC" w14:textId="472FBF22">
      <w:pPr>
        <w:pStyle w:val="NoSpacing"/>
        <w:numPr>
          <w:ilvl w:val="0"/>
          <w:numId w:val="6"/>
        </w:numPr>
        <w:rPr>
          <w:rFonts w:cs="Arial" w:asciiTheme="minorHAnsi" w:hAnsiTheme="minorHAnsi"/>
          <w:color w:val="000000" w:themeColor="text1"/>
          <w:sz w:val="22"/>
          <w:szCs w:val="22"/>
        </w:rPr>
      </w:pPr>
      <w:r>
        <w:rPr>
          <w:rFonts w:cs="Arial" w:asciiTheme="minorHAnsi" w:hAnsiTheme="minorHAnsi"/>
          <w:color w:val="000000" w:themeColor="text1"/>
          <w:sz w:val="22"/>
          <w:szCs w:val="22"/>
        </w:rPr>
        <w:t>Adequate resources are available to fulfil the aims of this policy.</w:t>
      </w:r>
    </w:p>
    <w:p w:rsidR="00B11D94" w:rsidP="00B11D94" w:rsidRDefault="00B11D94" w14:paraId="029B05A8" w14:textId="77777777">
      <w:pPr>
        <w:pStyle w:val="NoSpacing"/>
        <w:rPr>
          <w:rFonts w:cs="Arial" w:asciiTheme="minorHAnsi" w:hAnsiTheme="minorHAnsi"/>
          <w:color w:val="000000" w:themeColor="text1"/>
          <w:sz w:val="22"/>
          <w:szCs w:val="22"/>
        </w:rPr>
      </w:pPr>
    </w:p>
    <w:p w:rsidRPr="00B11D94" w:rsidR="00B11D94" w:rsidP="00B11D94" w:rsidRDefault="00B11D94" w14:paraId="6AD2FAD6" w14:textId="32E8D7F2">
      <w:pPr>
        <w:pStyle w:val="NormalWeb"/>
        <w:shd w:val="clear" w:color="auto" w:fill="FFFFFF"/>
        <w:spacing w:before="0" w:beforeAutospacing="0" w:after="180" w:afterAutospacing="0"/>
        <w:ind w:left="720"/>
        <w:rPr>
          <w:rFonts w:ascii="Calibri" w:hAnsi="Calibri" w:cs="Calibri"/>
          <w:color w:val="333333"/>
        </w:rPr>
      </w:pPr>
      <w:r w:rsidRPr="00B11D94">
        <w:rPr>
          <w:rFonts w:ascii="Calibri" w:hAnsi="Calibri" w:cs="Calibri"/>
          <w:color w:val="333333"/>
        </w:rPr>
        <w:t>If an employee has a complaint about the way in which an alcohol and drug test has been conducted, they can raise this informally with their line manager</w:t>
      </w:r>
      <w:r>
        <w:rPr>
          <w:rFonts w:ascii="Calibri" w:hAnsi="Calibri" w:cs="Calibri"/>
          <w:color w:val="333333"/>
        </w:rPr>
        <w:t xml:space="preserve"> or </w:t>
      </w:r>
      <w:r w:rsidRPr="00B11D94">
        <w:rPr>
          <w:rFonts w:ascii="Calibri" w:hAnsi="Calibri" w:cs="Calibri"/>
          <w:color w:val="333333"/>
        </w:rPr>
        <w:t>the HR department. If an employee prefers to raise a formal complaint, they should refer to our grievance procedure.</w:t>
      </w:r>
    </w:p>
    <w:p w:rsidR="00B11D94" w:rsidP="005D7265" w:rsidRDefault="00B11D94" w14:paraId="50681B74" w14:textId="4E172E17">
      <w:pPr>
        <w:pStyle w:val="NormalWeb"/>
        <w:shd w:val="clear" w:color="auto" w:fill="FFFFFF"/>
        <w:spacing w:before="0" w:beforeAutospacing="0" w:after="180" w:afterAutospacing="0"/>
        <w:ind w:left="720"/>
        <w:rPr>
          <w:rFonts w:cs="Arial" w:asciiTheme="minorHAnsi" w:hAnsiTheme="minorHAnsi"/>
          <w:color w:val="000000" w:themeColor="text1"/>
          <w:sz w:val="22"/>
          <w:szCs w:val="22"/>
        </w:rPr>
      </w:pPr>
      <w:r w:rsidRPr="00B11D94">
        <w:rPr>
          <w:rFonts w:ascii="Calibri" w:hAnsi="Calibri" w:cs="Calibri"/>
          <w:color w:val="333333"/>
        </w:rPr>
        <w:t>If workers believe that our organisation has not complied with their data protection rights, they can complain to the Information Commissioner.</w:t>
      </w:r>
    </w:p>
    <w:p w:rsidRPr="00B15B75" w:rsidR="00B15B75" w:rsidP="00B15B75" w:rsidRDefault="00B15B75" w14:paraId="0DC45EDC" w14:textId="4177D9CA">
      <w:pPr>
        <w:pStyle w:val="NoSpacing"/>
        <w:rPr>
          <w:rFonts w:cs="Arial" w:asciiTheme="minorHAnsi" w:hAnsiTheme="minorHAnsi"/>
          <w:b/>
          <w:bCs/>
          <w:color w:val="000000" w:themeColor="text1"/>
          <w:sz w:val="22"/>
          <w:szCs w:val="22"/>
        </w:rPr>
      </w:pPr>
    </w:p>
    <w:p w:rsidRPr="00B15B75" w:rsidR="00B15B75" w:rsidP="00B15B75" w:rsidRDefault="00B15B75" w14:paraId="2DEAF93E" w14:textId="6F3A614F">
      <w:pPr>
        <w:pStyle w:val="NoSpacing"/>
        <w:rPr>
          <w:rFonts w:cs="Arial" w:asciiTheme="minorHAnsi" w:hAnsiTheme="minorHAnsi"/>
          <w:b/>
          <w:bCs/>
          <w:color w:val="000000" w:themeColor="text1"/>
          <w:sz w:val="22"/>
          <w:szCs w:val="22"/>
        </w:rPr>
      </w:pPr>
      <w:r w:rsidRPr="00B15B75">
        <w:rPr>
          <w:rFonts w:cs="Arial" w:asciiTheme="minorHAnsi" w:hAnsiTheme="minorHAnsi"/>
          <w:b/>
          <w:bCs/>
          <w:color w:val="000000" w:themeColor="text1"/>
          <w:sz w:val="22"/>
          <w:szCs w:val="22"/>
        </w:rPr>
        <w:t>10</w:t>
      </w:r>
      <w:r w:rsidRPr="00B15B75">
        <w:rPr>
          <w:rFonts w:cs="Arial" w:asciiTheme="minorHAnsi" w:hAnsiTheme="minorHAnsi"/>
          <w:b/>
          <w:bCs/>
          <w:color w:val="000000" w:themeColor="text1"/>
          <w:sz w:val="22"/>
          <w:szCs w:val="22"/>
        </w:rPr>
        <w:tab/>
      </w:r>
      <w:r w:rsidRPr="00B15B75">
        <w:rPr>
          <w:rFonts w:cs="Arial" w:asciiTheme="minorHAnsi" w:hAnsiTheme="minorHAnsi"/>
          <w:b/>
          <w:bCs/>
          <w:color w:val="000000" w:themeColor="text1"/>
          <w:sz w:val="22"/>
          <w:szCs w:val="22"/>
        </w:rPr>
        <w:t>Support and Advice</w:t>
      </w:r>
    </w:p>
    <w:p w:rsidRPr="00B81DBA" w:rsidR="00B81DBA" w:rsidP="00B81DBA" w:rsidRDefault="00B81DBA" w14:paraId="6EA2BFD0" w14:textId="74A586E5"/>
    <w:p w:rsidR="00B81DBA" w:rsidP="00B81DBA" w:rsidRDefault="00B81DBA" w14:paraId="0D34F49C" w14:textId="4398AA10">
      <w:pPr>
        <w:rPr>
          <w:rFonts w:cs="Arial" w:asciiTheme="minorHAnsi" w:hAnsiTheme="minorHAnsi" w:eastAsiaTheme="minorHAnsi"/>
          <w:color w:val="000000" w:themeColor="text1"/>
          <w:sz w:val="22"/>
          <w:szCs w:val="22"/>
        </w:rPr>
      </w:pPr>
    </w:p>
    <w:bookmarkStart w:name="_Hlk12520481" w:id="21"/>
    <w:p w:rsidRPr="00B15B75" w:rsidR="00B81DBA" w:rsidP="00B81DBA" w:rsidRDefault="00B81DBA" w14:paraId="52C0F3CA" w14:textId="5C8D36F0">
      <w:pPr>
        <w:rPr>
          <w:rFonts w:asciiTheme="minorHAnsi" w:hAnsiTheme="minorHAnsi" w:cstheme="minorHAnsi"/>
        </w:rPr>
      </w:pPr>
      <w:r w:rsidRPr="00B15B75">
        <w:rPr>
          <w:rFonts w:asciiTheme="minorHAnsi" w:hAnsiTheme="minorHAnsi" w:cstheme="minorHAnsi"/>
        </w:rPr>
        <w:fldChar w:fldCharType="begin"/>
      </w:r>
      <w:r w:rsidRPr="00B15B75">
        <w:rPr>
          <w:rFonts w:asciiTheme="minorHAnsi" w:hAnsiTheme="minorHAnsi" w:cstheme="minorHAnsi"/>
        </w:rPr>
        <w:instrText xml:space="preserve"> HYPERLINK "https://www.talktofrank.com/" </w:instrText>
      </w:r>
      <w:r w:rsidRPr="00B15B75">
        <w:rPr>
          <w:rFonts w:asciiTheme="minorHAnsi" w:hAnsiTheme="minorHAnsi" w:cstheme="minorHAnsi"/>
        </w:rPr>
      </w:r>
      <w:r w:rsidRPr="00B15B75">
        <w:rPr>
          <w:rFonts w:asciiTheme="minorHAnsi" w:hAnsiTheme="minorHAnsi" w:cstheme="minorHAnsi"/>
        </w:rPr>
        <w:fldChar w:fldCharType="separate"/>
      </w:r>
      <w:r w:rsidRPr="00B15B75">
        <w:rPr>
          <w:rStyle w:val="Hyperlink"/>
          <w:rFonts w:asciiTheme="minorHAnsi" w:hAnsiTheme="minorHAnsi" w:cstheme="minorHAnsi"/>
        </w:rPr>
        <w:t>https://www.talktofrank.com/</w:t>
      </w:r>
      <w:r w:rsidRPr="00B15B75">
        <w:rPr>
          <w:rFonts w:asciiTheme="minorHAnsi" w:hAnsiTheme="minorHAnsi" w:cstheme="minorHAnsi"/>
        </w:rPr>
        <w:fldChar w:fldCharType="end"/>
      </w:r>
    </w:p>
    <w:p w:rsidRPr="00B15B75" w:rsidR="00B81DBA" w:rsidP="00B81DBA" w:rsidRDefault="00167CA6" w14:paraId="0773E256" w14:textId="2EE511F8">
      <w:pPr>
        <w:rPr>
          <w:rFonts w:asciiTheme="minorHAnsi" w:hAnsiTheme="minorHAnsi" w:cstheme="minorHAnsi"/>
        </w:rPr>
      </w:pPr>
      <w:hyperlink w:history="1" r:id="rId7">
        <w:r w:rsidRPr="00B15B75" w:rsidR="00B81DBA">
          <w:rPr>
            <w:rStyle w:val="nav-link"/>
            <w:rFonts w:asciiTheme="minorHAnsi" w:hAnsiTheme="minorHAnsi" w:cstheme="minorHAnsi"/>
            <w:color w:val="0E3944"/>
          </w:rPr>
          <w:t>0300 1236600</w:t>
        </w:r>
      </w:hyperlink>
    </w:p>
    <w:p w:rsidRPr="00B15B75" w:rsidR="00B81DBA" w:rsidP="00B81DBA" w:rsidRDefault="00B81DBA" w14:paraId="24EF32E2" w14:textId="077FCF23">
      <w:pPr>
        <w:rPr>
          <w:rFonts w:asciiTheme="minorHAnsi" w:hAnsiTheme="minorHAnsi" w:cstheme="minorHAnsi"/>
        </w:rPr>
      </w:pPr>
    </w:p>
    <w:p w:rsidRPr="00B15B75" w:rsidR="00B81DBA" w:rsidP="00B81DBA" w:rsidRDefault="00167CA6" w14:paraId="4D3A2CAF" w14:textId="7C074040">
      <w:pPr>
        <w:rPr>
          <w:rFonts w:asciiTheme="minorHAnsi" w:hAnsiTheme="minorHAnsi" w:cstheme="minorHAnsi"/>
        </w:rPr>
      </w:pPr>
      <w:hyperlink w:history="1" r:id="rId8">
        <w:r w:rsidRPr="00B15B75" w:rsidR="00B81DBA">
          <w:rPr>
            <w:rStyle w:val="Hyperlink"/>
            <w:rFonts w:asciiTheme="minorHAnsi" w:hAnsiTheme="minorHAnsi" w:cstheme="minorHAnsi"/>
          </w:rPr>
          <w:t>https://www.drinkaware.co.uk/</w:t>
        </w:r>
      </w:hyperlink>
    </w:p>
    <w:p w:rsidRPr="00B15B75" w:rsidR="00B81DBA" w:rsidP="00B81DBA" w:rsidRDefault="00B81DBA" w14:paraId="0FC08205" w14:textId="5E941979">
      <w:pPr>
        <w:rPr>
          <w:rFonts w:asciiTheme="minorHAnsi" w:hAnsiTheme="minorHAnsi" w:cstheme="minorHAnsi"/>
        </w:rPr>
      </w:pPr>
    </w:p>
    <w:p w:rsidRPr="00B15B75" w:rsidR="003F63E4" w:rsidP="00B15B75" w:rsidRDefault="003F63E4" w14:paraId="2AF91E32" w14:textId="77777777">
      <w:pPr>
        <w:pStyle w:val="NormalWeb"/>
        <w:spacing w:before="0" w:beforeAutospacing="0" w:after="0" w:afterAutospacing="0"/>
        <w:ind w:right="1830"/>
        <w:rPr>
          <w:rFonts w:asciiTheme="minorHAnsi" w:hAnsiTheme="minorHAnsi" w:cstheme="minorHAnsi"/>
          <w:color w:val="2F2F2F"/>
        </w:rPr>
      </w:pPr>
      <w:r w:rsidRPr="00B15B75">
        <w:rPr>
          <w:rStyle w:val="Strong"/>
          <w:rFonts w:asciiTheme="minorHAnsi" w:hAnsiTheme="minorHAnsi" w:cstheme="minorHAnsi"/>
          <w:color w:val="2F2F2F"/>
        </w:rPr>
        <w:t>Tel:</w:t>
      </w:r>
      <w:r w:rsidRPr="00B15B75">
        <w:rPr>
          <w:rFonts w:asciiTheme="minorHAnsi" w:hAnsiTheme="minorHAnsi" w:cstheme="minorHAnsi"/>
          <w:color w:val="2F2F2F"/>
        </w:rPr>
        <w:t xml:space="preserve"> </w:t>
      </w:r>
      <w:r w:rsidRPr="00B15B75">
        <w:rPr>
          <w:rStyle w:val="value"/>
          <w:rFonts w:asciiTheme="minorHAnsi" w:hAnsiTheme="minorHAnsi" w:cstheme="minorHAnsi"/>
          <w:color w:val="2F2F2F"/>
        </w:rPr>
        <w:t>020 7766 9900</w:t>
      </w:r>
    </w:p>
    <w:p w:rsidRPr="00B15B75" w:rsidR="003F63E4" w:rsidP="00B15B75" w:rsidRDefault="003F63E4" w14:paraId="32081E89" w14:textId="77777777">
      <w:pPr>
        <w:pStyle w:val="NormalWeb"/>
        <w:spacing w:before="0" w:beforeAutospacing="0" w:after="0" w:afterAutospacing="0"/>
        <w:ind w:right="1830"/>
        <w:rPr>
          <w:rFonts w:asciiTheme="minorHAnsi" w:hAnsiTheme="minorHAnsi" w:cstheme="minorHAnsi"/>
          <w:color w:val="2F2F2F"/>
        </w:rPr>
      </w:pPr>
      <w:r w:rsidRPr="00B15B75">
        <w:rPr>
          <w:rStyle w:val="Strong"/>
          <w:rFonts w:asciiTheme="minorHAnsi" w:hAnsiTheme="minorHAnsi" w:cstheme="minorHAnsi"/>
          <w:color w:val="2F2F2F"/>
        </w:rPr>
        <w:t>Fax:</w:t>
      </w:r>
      <w:r w:rsidRPr="00B15B75">
        <w:rPr>
          <w:rFonts w:asciiTheme="minorHAnsi" w:hAnsiTheme="minorHAnsi" w:cstheme="minorHAnsi"/>
          <w:color w:val="2F2F2F"/>
        </w:rPr>
        <w:t xml:space="preserve"> </w:t>
      </w:r>
      <w:r w:rsidRPr="00B15B75">
        <w:rPr>
          <w:rStyle w:val="value"/>
          <w:rFonts w:asciiTheme="minorHAnsi" w:hAnsiTheme="minorHAnsi" w:cstheme="minorHAnsi"/>
          <w:color w:val="2F2F2F"/>
        </w:rPr>
        <w:t>020 7504 8217</w:t>
      </w:r>
    </w:p>
    <w:bookmarkEnd w:id="21"/>
    <w:p w:rsidRPr="00B81DBA" w:rsidR="003F63E4" w:rsidP="00B81DBA" w:rsidRDefault="003F63E4" w14:paraId="72A22DDE" w14:textId="77777777"/>
    <w:sectPr w:rsidRPr="00B81DBA" w:rsidR="003F63E4">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2890" w:rsidP="00572890" w:rsidRDefault="00572890" w14:paraId="5876EA18" w14:textId="77777777">
      <w:r>
        <w:separator/>
      </w:r>
    </w:p>
  </w:endnote>
  <w:endnote w:type="continuationSeparator" w:id="0">
    <w:p w:rsidR="00572890" w:rsidP="00572890" w:rsidRDefault="00572890" w14:paraId="0F6A27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CA6" w:rsidRDefault="00167CA6" w14:paraId="1A04D5A6" w14:textId="39367A36">
    <w:pPr>
      <w:pStyle w:val="Footer"/>
    </w:pPr>
    <w:r>
      <w:t>June 2023</w:t>
    </w:r>
  </w:p>
  <w:p w:rsidR="00167CA6" w:rsidRDefault="00167CA6" w14:paraId="091C0C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2890" w:rsidP="00572890" w:rsidRDefault="00572890" w14:paraId="2CCF45E8" w14:textId="77777777">
      <w:r>
        <w:separator/>
      </w:r>
    </w:p>
  </w:footnote>
  <w:footnote w:type="continuationSeparator" w:id="0">
    <w:p w:rsidR="00572890" w:rsidP="00572890" w:rsidRDefault="00572890" w14:paraId="3DF0DCB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5410"/>
    <w:multiLevelType w:val="hybridMultilevel"/>
    <w:tmpl w:val="1B74ACDA"/>
    <w:lvl w:ilvl="0" w:tplc="5F141A4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B62D3"/>
    <w:multiLevelType w:val="hybridMultilevel"/>
    <w:tmpl w:val="004C9B52"/>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2" w15:restartNumberingAfterBreak="0">
    <w:nsid w:val="2C795565"/>
    <w:multiLevelType w:val="hybridMultilevel"/>
    <w:tmpl w:val="FF4CC810"/>
    <w:lvl w:ilvl="0" w:tplc="0D143508">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300EA"/>
    <w:multiLevelType w:val="hybridMultilevel"/>
    <w:tmpl w:val="5A26D664"/>
    <w:lvl w:ilvl="0" w:tplc="661A83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AA3324"/>
    <w:multiLevelType w:val="hybridMultilevel"/>
    <w:tmpl w:val="4A7C0348"/>
    <w:lvl w:ilvl="0" w:tplc="42728B78">
      <w:start w:val="1"/>
      <w:numFmt w:val="bullet"/>
      <w:lvlText w:val="o"/>
      <w:lvlJc w:val="left"/>
      <w:pPr>
        <w:ind w:left="1080" w:hanging="360"/>
      </w:pPr>
      <w:rPr>
        <w:rFonts w:hint="default" w:ascii="Courier New" w:hAnsi="Courier New"/>
        <w:color w:val="0080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434E5A77"/>
    <w:multiLevelType w:val="multilevel"/>
    <w:tmpl w:val="5BB8152A"/>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52D1E97"/>
    <w:multiLevelType w:val="hybridMultilevel"/>
    <w:tmpl w:val="87623966"/>
    <w:lvl w:ilvl="0" w:tplc="06322E60">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32141"/>
    <w:multiLevelType w:val="hybridMultilevel"/>
    <w:tmpl w:val="A5C272A6"/>
    <w:lvl w:ilvl="0" w:tplc="08090001">
      <w:start w:val="1"/>
      <w:numFmt w:val="bullet"/>
      <w:lvlText w:val=""/>
      <w:lvlJc w:val="left"/>
      <w:pPr>
        <w:ind w:left="1080" w:hanging="360"/>
      </w:pPr>
      <w:rPr>
        <w:rFonts w:hint="default" w:ascii="Symbol" w:hAnsi="Symbol"/>
        <w:color w:val="008000"/>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8" w15:restartNumberingAfterBreak="0">
    <w:nsid w:val="56A825DC"/>
    <w:multiLevelType w:val="hybridMultilevel"/>
    <w:tmpl w:val="4A40F456"/>
    <w:lvl w:ilvl="0" w:tplc="42728B78">
      <w:start w:val="1"/>
      <w:numFmt w:val="bullet"/>
      <w:lvlText w:val="o"/>
      <w:lvlJc w:val="left"/>
      <w:pPr>
        <w:ind w:left="786" w:hanging="360"/>
      </w:pPr>
      <w:rPr>
        <w:rFonts w:hint="default" w:ascii="Courier New" w:hAnsi="Courier New"/>
        <w:color w:val="008000"/>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9" w15:restartNumberingAfterBreak="0">
    <w:nsid w:val="7592369F"/>
    <w:multiLevelType w:val="hybridMultilevel"/>
    <w:tmpl w:val="0186D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07008852">
    <w:abstractNumId w:val="4"/>
  </w:num>
  <w:num w:numId="2" w16cid:durableId="386537859">
    <w:abstractNumId w:val="8"/>
  </w:num>
  <w:num w:numId="3" w16cid:durableId="1078097766">
    <w:abstractNumId w:val="9"/>
  </w:num>
  <w:num w:numId="4" w16cid:durableId="279184877">
    <w:abstractNumId w:val="3"/>
  </w:num>
  <w:num w:numId="5" w16cid:durableId="13931145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2923657">
    <w:abstractNumId w:val="1"/>
  </w:num>
  <w:num w:numId="7" w16cid:durableId="546451600">
    <w:abstractNumId w:val="0"/>
  </w:num>
  <w:num w:numId="8" w16cid:durableId="126048992">
    <w:abstractNumId w:val="6"/>
  </w:num>
  <w:num w:numId="9" w16cid:durableId="1610820088">
    <w:abstractNumId w:val="2"/>
  </w:num>
  <w:num w:numId="10" w16cid:durableId="167571722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FD"/>
    <w:rsid w:val="000A1F13"/>
    <w:rsid w:val="000E3E1B"/>
    <w:rsid w:val="0012435E"/>
    <w:rsid w:val="00167CA6"/>
    <w:rsid w:val="0017423B"/>
    <w:rsid w:val="003F63E4"/>
    <w:rsid w:val="004E30F1"/>
    <w:rsid w:val="004E709B"/>
    <w:rsid w:val="00572890"/>
    <w:rsid w:val="005D7265"/>
    <w:rsid w:val="00606531"/>
    <w:rsid w:val="006A65CD"/>
    <w:rsid w:val="006F2AF5"/>
    <w:rsid w:val="006F47B3"/>
    <w:rsid w:val="0070416D"/>
    <w:rsid w:val="007135B8"/>
    <w:rsid w:val="0076440B"/>
    <w:rsid w:val="007C04C9"/>
    <w:rsid w:val="00827029"/>
    <w:rsid w:val="00832405"/>
    <w:rsid w:val="00853CEF"/>
    <w:rsid w:val="008E6818"/>
    <w:rsid w:val="008F57F7"/>
    <w:rsid w:val="00964163"/>
    <w:rsid w:val="00997941"/>
    <w:rsid w:val="00A82398"/>
    <w:rsid w:val="00AA4122"/>
    <w:rsid w:val="00AD2E86"/>
    <w:rsid w:val="00B067D2"/>
    <w:rsid w:val="00B11D94"/>
    <w:rsid w:val="00B15B75"/>
    <w:rsid w:val="00B2472D"/>
    <w:rsid w:val="00B532AD"/>
    <w:rsid w:val="00B81DBA"/>
    <w:rsid w:val="00BD0735"/>
    <w:rsid w:val="00C026FD"/>
    <w:rsid w:val="00C55079"/>
    <w:rsid w:val="00CC377D"/>
    <w:rsid w:val="00CF552D"/>
    <w:rsid w:val="00D04778"/>
    <w:rsid w:val="00DA6A5D"/>
    <w:rsid w:val="00E62F1F"/>
    <w:rsid w:val="00F00837"/>
    <w:rsid w:val="00F77DAD"/>
    <w:rsid w:val="00FD66F4"/>
    <w:rsid w:val="1D1C2ABE"/>
    <w:rsid w:val="393ACA81"/>
    <w:rsid w:val="49A33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3831"/>
  <w15:chartTrackingRefBased/>
  <w15:docId w15:val="{985ABEFE-6C17-4B6F-88FD-CFD90AF344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26FD"/>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qFormat/>
    <w:rsid w:val="00C026FD"/>
    <w:pPr>
      <w:keepNext/>
      <w:outlineLvl w:val="1"/>
    </w:pPr>
    <w:rPr>
      <w:rFonts w:ascii="Calibri" w:hAnsi="Calibri"/>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C026FD"/>
    <w:rPr>
      <w:rFonts w:ascii="Calibri" w:hAnsi="Calibri" w:eastAsia="Times New Roman" w:cs="Times New Roman"/>
      <w:b/>
      <w:bCs/>
      <w:szCs w:val="24"/>
    </w:rPr>
  </w:style>
  <w:style w:type="paragraph" w:styleId="ListParagraph">
    <w:name w:val="List Paragraph"/>
    <w:basedOn w:val="Normal"/>
    <w:uiPriority w:val="34"/>
    <w:qFormat/>
    <w:rsid w:val="00C026FD"/>
    <w:pPr>
      <w:ind w:left="720"/>
    </w:pPr>
  </w:style>
  <w:style w:type="paragraph" w:styleId="NoSpacing">
    <w:name w:val="No Spacing"/>
    <w:link w:val="NoSpacingChar"/>
    <w:uiPriority w:val="1"/>
    <w:qFormat/>
    <w:rsid w:val="00C026FD"/>
    <w:pPr>
      <w:spacing w:after="0" w:line="240" w:lineRule="auto"/>
      <w:jc w:val="both"/>
    </w:pPr>
    <w:rPr>
      <w:rFonts w:ascii="Verdana" w:hAnsi="Verdana"/>
      <w:sz w:val="20"/>
      <w:szCs w:val="20"/>
    </w:rPr>
  </w:style>
  <w:style w:type="character" w:styleId="NoSpacingChar" w:customStyle="1">
    <w:name w:val="No Spacing Char"/>
    <w:basedOn w:val="DefaultParagraphFont"/>
    <w:link w:val="NoSpacing"/>
    <w:uiPriority w:val="1"/>
    <w:rsid w:val="00C026FD"/>
    <w:rPr>
      <w:rFonts w:ascii="Verdana" w:hAnsi="Verdana"/>
      <w:sz w:val="20"/>
      <w:szCs w:val="20"/>
    </w:rPr>
  </w:style>
  <w:style w:type="character" w:styleId="CommentReference">
    <w:name w:val="annotation reference"/>
    <w:basedOn w:val="DefaultParagraphFont"/>
    <w:uiPriority w:val="99"/>
    <w:semiHidden/>
    <w:unhideWhenUsed/>
    <w:rsid w:val="00C55079"/>
    <w:rPr>
      <w:sz w:val="16"/>
      <w:szCs w:val="16"/>
    </w:rPr>
  </w:style>
  <w:style w:type="paragraph" w:styleId="CommentText">
    <w:name w:val="annotation text"/>
    <w:basedOn w:val="Normal"/>
    <w:link w:val="CommentTextChar"/>
    <w:uiPriority w:val="99"/>
    <w:semiHidden/>
    <w:unhideWhenUsed/>
    <w:rsid w:val="00C55079"/>
    <w:rPr>
      <w:sz w:val="20"/>
      <w:szCs w:val="20"/>
    </w:rPr>
  </w:style>
  <w:style w:type="character" w:styleId="CommentTextChar" w:customStyle="1">
    <w:name w:val="Comment Text Char"/>
    <w:basedOn w:val="DefaultParagraphFont"/>
    <w:link w:val="CommentText"/>
    <w:uiPriority w:val="99"/>
    <w:semiHidden/>
    <w:rsid w:val="00C55079"/>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079"/>
    <w:rPr>
      <w:b/>
      <w:bCs/>
    </w:rPr>
  </w:style>
  <w:style w:type="character" w:styleId="CommentSubjectChar" w:customStyle="1">
    <w:name w:val="Comment Subject Char"/>
    <w:basedOn w:val="CommentTextChar"/>
    <w:link w:val="CommentSubject"/>
    <w:uiPriority w:val="99"/>
    <w:semiHidden/>
    <w:rsid w:val="00C55079"/>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C5507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5079"/>
    <w:rPr>
      <w:rFonts w:ascii="Segoe UI" w:hAnsi="Segoe UI" w:eastAsia="Times New Roman" w:cs="Segoe UI"/>
      <w:sz w:val="18"/>
      <w:szCs w:val="18"/>
    </w:rPr>
  </w:style>
  <w:style w:type="paragraph" w:styleId="BodyText">
    <w:name w:val="Body Text"/>
    <w:basedOn w:val="Normal"/>
    <w:link w:val="BodyTextChar"/>
    <w:rsid w:val="0012435E"/>
    <w:rPr>
      <w:snapToGrid w:val="0"/>
      <w:color w:val="000000"/>
      <w:szCs w:val="20"/>
    </w:rPr>
  </w:style>
  <w:style w:type="character" w:styleId="BodyTextChar" w:customStyle="1">
    <w:name w:val="Body Text Char"/>
    <w:basedOn w:val="DefaultParagraphFont"/>
    <w:link w:val="BodyText"/>
    <w:rsid w:val="0012435E"/>
    <w:rPr>
      <w:rFonts w:ascii="Times New Roman" w:hAnsi="Times New Roman" w:eastAsia="Times New Roman" w:cs="Times New Roman"/>
      <w:snapToGrid w:val="0"/>
      <w:color w:val="000000"/>
      <w:sz w:val="24"/>
      <w:szCs w:val="20"/>
    </w:rPr>
  </w:style>
  <w:style w:type="paragraph" w:styleId="Revision">
    <w:name w:val="Revision"/>
    <w:hidden/>
    <w:uiPriority w:val="99"/>
    <w:semiHidden/>
    <w:rsid w:val="0017423B"/>
    <w:pPr>
      <w:spacing w:after="0"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B81DBA"/>
    <w:rPr>
      <w:color w:val="0563C1" w:themeColor="hyperlink"/>
      <w:u w:val="single"/>
    </w:rPr>
  </w:style>
  <w:style w:type="character" w:styleId="UnresolvedMention">
    <w:name w:val="Unresolved Mention"/>
    <w:basedOn w:val="DefaultParagraphFont"/>
    <w:uiPriority w:val="99"/>
    <w:semiHidden/>
    <w:unhideWhenUsed/>
    <w:rsid w:val="00B81DBA"/>
    <w:rPr>
      <w:color w:val="605E5C"/>
      <w:shd w:val="clear" w:color="auto" w:fill="E1DFDD"/>
    </w:rPr>
  </w:style>
  <w:style w:type="character" w:styleId="nav-link" w:customStyle="1">
    <w:name w:val="nav-link"/>
    <w:basedOn w:val="DefaultParagraphFont"/>
    <w:rsid w:val="00B81DBA"/>
  </w:style>
  <w:style w:type="paragraph" w:styleId="NormalWeb">
    <w:name w:val="Normal (Web)"/>
    <w:basedOn w:val="Normal"/>
    <w:uiPriority w:val="99"/>
    <w:unhideWhenUsed/>
    <w:rsid w:val="003F63E4"/>
    <w:pPr>
      <w:spacing w:before="100" w:beforeAutospacing="1" w:after="100" w:afterAutospacing="1"/>
    </w:pPr>
    <w:rPr>
      <w:lang w:eastAsia="en-GB"/>
    </w:rPr>
  </w:style>
  <w:style w:type="character" w:styleId="Strong">
    <w:name w:val="Strong"/>
    <w:basedOn w:val="DefaultParagraphFont"/>
    <w:uiPriority w:val="22"/>
    <w:qFormat/>
    <w:rsid w:val="003F63E4"/>
    <w:rPr>
      <w:b/>
      <w:bCs/>
    </w:rPr>
  </w:style>
  <w:style w:type="character" w:styleId="value" w:customStyle="1">
    <w:name w:val="value"/>
    <w:basedOn w:val="DefaultParagraphFont"/>
    <w:rsid w:val="003F63E4"/>
  </w:style>
  <w:style w:type="paragraph" w:styleId="Header">
    <w:name w:val="header"/>
    <w:basedOn w:val="Normal"/>
    <w:link w:val="HeaderChar"/>
    <w:uiPriority w:val="99"/>
    <w:unhideWhenUsed/>
    <w:rsid w:val="00572890"/>
    <w:pPr>
      <w:tabs>
        <w:tab w:val="center" w:pos="4513"/>
        <w:tab w:val="right" w:pos="9026"/>
      </w:tabs>
    </w:pPr>
  </w:style>
  <w:style w:type="character" w:styleId="HeaderChar" w:customStyle="1">
    <w:name w:val="Header Char"/>
    <w:basedOn w:val="DefaultParagraphFont"/>
    <w:link w:val="Header"/>
    <w:uiPriority w:val="99"/>
    <w:rsid w:val="00572890"/>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572890"/>
    <w:pPr>
      <w:tabs>
        <w:tab w:val="center" w:pos="4513"/>
        <w:tab w:val="right" w:pos="9026"/>
      </w:tabs>
    </w:pPr>
  </w:style>
  <w:style w:type="character" w:styleId="FooterChar" w:customStyle="1">
    <w:name w:val="Footer Char"/>
    <w:basedOn w:val="DefaultParagraphFont"/>
    <w:link w:val="Footer"/>
    <w:uiPriority w:val="99"/>
    <w:rsid w:val="00572890"/>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2345">
      <w:bodyDiv w:val="1"/>
      <w:marLeft w:val="0"/>
      <w:marRight w:val="0"/>
      <w:marTop w:val="0"/>
      <w:marBottom w:val="0"/>
      <w:divBdr>
        <w:top w:val="none" w:sz="0" w:space="0" w:color="auto"/>
        <w:left w:val="none" w:sz="0" w:space="0" w:color="auto"/>
        <w:bottom w:val="none" w:sz="0" w:space="0" w:color="auto"/>
        <w:right w:val="none" w:sz="0" w:space="0" w:color="auto"/>
      </w:divBdr>
    </w:div>
    <w:div w:id="518736021">
      <w:bodyDiv w:val="1"/>
      <w:marLeft w:val="0"/>
      <w:marRight w:val="0"/>
      <w:marTop w:val="0"/>
      <w:marBottom w:val="0"/>
      <w:divBdr>
        <w:top w:val="none" w:sz="0" w:space="0" w:color="auto"/>
        <w:left w:val="none" w:sz="0" w:space="0" w:color="auto"/>
        <w:bottom w:val="none" w:sz="0" w:space="0" w:color="auto"/>
        <w:right w:val="none" w:sz="0" w:space="0" w:color="auto"/>
      </w:divBdr>
    </w:div>
    <w:div w:id="1442071453">
      <w:bodyDiv w:val="1"/>
      <w:marLeft w:val="0"/>
      <w:marRight w:val="0"/>
      <w:marTop w:val="0"/>
      <w:marBottom w:val="0"/>
      <w:divBdr>
        <w:top w:val="none" w:sz="0" w:space="0" w:color="auto"/>
        <w:left w:val="none" w:sz="0" w:space="0" w:color="auto"/>
        <w:bottom w:val="none" w:sz="0" w:space="0" w:color="auto"/>
        <w:right w:val="none" w:sz="0" w:space="0" w:color="auto"/>
      </w:divBdr>
    </w:div>
    <w:div w:id="20600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inkaware.co.uk/"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tel:03001236600"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image" Target="/media/image.png" Id="Re2d2c92b45c64c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58C159CB3C74DB742C8AB393EBA40" ma:contentTypeVersion="7" ma:contentTypeDescription="Create a new document." ma:contentTypeScope="" ma:versionID="07d0f7ec1dab273faae2bbc2cecbebfe">
  <xsd:schema xmlns:xsd="http://www.w3.org/2001/XMLSchema" xmlns:xs="http://www.w3.org/2001/XMLSchema" xmlns:p="http://schemas.microsoft.com/office/2006/metadata/properties" xmlns:ns2="1d94ae24-8455-4cb1-ba1b-a6bfba4c3611" xmlns:ns3="5644c1cb-c4d9-4595-8f1c-f307260e2925" targetNamespace="http://schemas.microsoft.com/office/2006/metadata/properties" ma:root="true" ma:fieldsID="a3b9e2f7746a76afc87b384b0ff60398" ns2:_="" ns3:_="">
    <xsd:import namespace="1d94ae24-8455-4cb1-ba1b-a6bfba4c3611"/>
    <xsd:import namespace="5644c1cb-c4d9-4595-8f1c-f307260e29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4ae24-8455-4cb1-ba1b-a6bfba4c3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4c1cb-c4d9-4595-8f1c-f307260e29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1A03A-70D0-4FE0-A121-F603F72FE41F}"/>
</file>

<file path=customXml/itemProps2.xml><?xml version="1.0" encoding="utf-8"?>
<ds:datastoreItem xmlns:ds="http://schemas.openxmlformats.org/officeDocument/2006/customXml" ds:itemID="{107CCFC9-4081-450D-BAF8-03A9E8528E6E}"/>
</file>

<file path=customXml/itemProps3.xml><?xml version="1.0" encoding="utf-8"?>
<ds:datastoreItem xmlns:ds="http://schemas.openxmlformats.org/officeDocument/2006/customXml" ds:itemID="{806D6760-BA71-4316-983E-3F30549E46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Conyard</dc:creator>
  <cp:keywords/>
  <dc:description/>
  <cp:lastModifiedBy>Dan Taylor-Peter</cp:lastModifiedBy>
  <cp:revision>14</cp:revision>
  <dcterms:created xsi:type="dcterms:W3CDTF">2023-07-06T13:19:00Z</dcterms:created>
  <dcterms:modified xsi:type="dcterms:W3CDTF">2023-09-27T10:39:15Z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67fccc6e73ed54ab32adb36e6fc8abea0df1731ad7e88808488d68004ad66f1a</vt:lpwstr>
  </property>
  <property fmtid="{D5CDD505-2E9C-101B-9397-08002B2CF9AE}" pid="3" name="ContentTypeId">
    <vt:lpwstr>0x0101009DC58C159CB3C74DB742C8AB393EBA40</vt:lpwstr>
  </property>
</Properties>
</file>